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331C9" w14:textId="77777777" w:rsidR="005A0D03" w:rsidRPr="005600E2" w:rsidRDefault="005A0D03" w:rsidP="005A0D03">
      <w:pPr>
        <w:pStyle w:val="3Policytitle"/>
        <w:jc w:val="center"/>
        <w:rPr>
          <w:lang w:val="en-GB"/>
        </w:rPr>
      </w:pPr>
      <w:bookmarkStart w:id="0" w:name="_GoBack"/>
      <w:bookmarkEnd w:id="0"/>
      <w:r w:rsidRPr="005600E2">
        <w:rPr>
          <w:lang w:val="en-GB"/>
        </w:rPr>
        <w:t xml:space="preserve">Special </w:t>
      </w:r>
      <w:r>
        <w:rPr>
          <w:lang w:val="en-GB"/>
        </w:rPr>
        <w:t>E</w:t>
      </w:r>
      <w:r w:rsidRPr="005600E2">
        <w:rPr>
          <w:lang w:val="en-GB"/>
        </w:rPr>
        <w:t xml:space="preserve">ducational </w:t>
      </w:r>
      <w:r>
        <w:rPr>
          <w:lang w:val="en-GB"/>
        </w:rPr>
        <w:t>N</w:t>
      </w:r>
      <w:r w:rsidRPr="005600E2">
        <w:rPr>
          <w:lang w:val="en-GB"/>
        </w:rPr>
        <w:t xml:space="preserve">eeds </w:t>
      </w:r>
      <w:r>
        <w:rPr>
          <w:lang w:val="en-GB"/>
        </w:rPr>
        <w:t>(SEN) I</w:t>
      </w:r>
      <w:r w:rsidRPr="005600E2">
        <w:rPr>
          <w:lang w:val="en-GB"/>
        </w:rPr>
        <w:t xml:space="preserve">nformation </w:t>
      </w:r>
      <w:r>
        <w:rPr>
          <w:lang w:val="en-GB"/>
        </w:rPr>
        <w:t>R</w:t>
      </w:r>
      <w:r w:rsidRPr="005600E2">
        <w:rPr>
          <w:lang w:val="en-GB"/>
        </w:rPr>
        <w:t>eport</w:t>
      </w:r>
    </w:p>
    <w:p w14:paraId="16F9B8D3" w14:textId="77777777" w:rsidR="005A0D03" w:rsidRPr="00A6795A" w:rsidRDefault="005A0D03" w:rsidP="005A0D03">
      <w:pPr>
        <w:pStyle w:val="6Abstract"/>
        <w:jc w:val="center"/>
        <w:rPr>
          <w:sz w:val="40"/>
          <w:szCs w:val="40"/>
          <w:lang w:val="en-GB"/>
        </w:rPr>
      </w:pPr>
      <w:r w:rsidRPr="00A6795A">
        <w:rPr>
          <w:sz w:val="40"/>
          <w:szCs w:val="40"/>
          <w:lang w:val="en-GB"/>
        </w:rPr>
        <w:t>Reffley Academy</w:t>
      </w:r>
    </w:p>
    <w:p w14:paraId="0534311A" w14:textId="77777777" w:rsidR="005A0D03" w:rsidRPr="005600E2" w:rsidRDefault="005A0D03" w:rsidP="005A0D03">
      <w:pPr>
        <w:pStyle w:val="1bodycopy10pt"/>
        <w:rPr>
          <w:lang w:val="en-GB"/>
        </w:rPr>
      </w:pPr>
    </w:p>
    <w:p w14:paraId="3E4C59A2" w14:textId="77777777" w:rsidR="005A0D03" w:rsidRPr="005600E2" w:rsidRDefault="005A0D03" w:rsidP="005A0D03">
      <w:pPr>
        <w:pStyle w:val="1bodycopy10pt"/>
        <w:rPr>
          <w:noProof/>
          <w:color w:val="00CF80"/>
          <w:szCs w:val="20"/>
          <w:lang w:val="en-GB"/>
        </w:rPr>
      </w:pPr>
      <w:r>
        <w:rPr>
          <w:noProof/>
          <w:lang w:val="en-GB" w:eastAsia="en-GB"/>
        </w:rPr>
        <w:drawing>
          <wp:anchor distT="0" distB="0" distL="114300" distR="114300" simplePos="0" relativeHeight="251672576" behindDoc="0" locked="0" layoutInCell="1" allowOverlap="1" wp14:anchorId="0495CEA1" wp14:editId="0224B1FC">
            <wp:simplePos x="0" y="0"/>
            <wp:positionH relativeFrom="margin">
              <wp:posOffset>1419225</wp:posOffset>
            </wp:positionH>
            <wp:positionV relativeFrom="paragraph">
              <wp:posOffset>142875</wp:posOffset>
            </wp:positionV>
            <wp:extent cx="3070860" cy="3070860"/>
            <wp:effectExtent l="0" t="0" r="0" b="0"/>
            <wp:wrapNone/>
            <wp:docPr id="28" name="Picture 28" descr="Our Academies — Ad Meliora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Academies — Ad Meliora Academy Tru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0860" cy="3070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17759E" w14:textId="77777777" w:rsidR="005A0D03" w:rsidRPr="005600E2" w:rsidRDefault="005A0D03" w:rsidP="005A0D03">
      <w:pPr>
        <w:pStyle w:val="1bodycopy10pt"/>
        <w:rPr>
          <w:noProof/>
          <w:lang w:val="en-GB"/>
        </w:rPr>
      </w:pPr>
    </w:p>
    <w:p w14:paraId="2907F91B" w14:textId="77777777" w:rsidR="005A0D03" w:rsidRPr="005600E2" w:rsidRDefault="005A0D03" w:rsidP="005A0D03">
      <w:pPr>
        <w:pStyle w:val="1bodycopy10pt"/>
        <w:rPr>
          <w:noProof/>
          <w:lang w:val="en-GB"/>
        </w:rPr>
      </w:pPr>
    </w:p>
    <w:p w14:paraId="31EC37F5" w14:textId="77777777" w:rsidR="005A0D03" w:rsidRPr="005600E2" w:rsidRDefault="005A0D03" w:rsidP="005A0D03">
      <w:pPr>
        <w:pStyle w:val="1bodycopy10pt"/>
        <w:jc w:val="center"/>
        <w:rPr>
          <w:lang w:val="en-GB"/>
        </w:rPr>
      </w:pPr>
    </w:p>
    <w:p w14:paraId="4E2B7FDB" w14:textId="77777777" w:rsidR="005A0D03" w:rsidRPr="005600E2" w:rsidRDefault="005A0D03" w:rsidP="005A0D03">
      <w:pPr>
        <w:pStyle w:val="1bodycopy10pt"/>
        <w:rPr>
          <w:lang w:val="en-GB"/>
        </w:rPr>
      </w:pPr>
    </w:p>
    <w:p w14:paraId="75D4C3D4" w14:textId="77777777" w:rsidR="005A0D03" w:rsidRPr="005600E2" w:rsidRDefault="005A0D03" w:rsidP="005A0D03">
      <w:pPr>
        <w:pStyle w:val="1bodycopy10pt"/>
        <w:rPr>
          <w:lang w:val="en-GB"/>
        </w:rPr>
      </w:pPr>
    </w:p>
    <w:p w14:paraId="7E69A2F5" w14:textId="77777777" w:rsidR="005A0D03" w:rsidRPr="005600E2" w:rsidRDefault="005A0D03" w:rsidP="005A0D03">
      <w:pPr>
        <w:pStyle w:val="1bodycopy10pt"/>
        <w:rPr>
          <w:lang w:val="en-GB"/>
        </w:rPr>
      </w:pPr>
    </w:p>
    <w:p w14:paraId="359D9674" w14:textId="77777777" w:rsidR="005A0D03" w:rsidRPr="005600E2" w:rsidRDefault="005A0D03" w:rsidP="005A0D03">
      <w:pPr>
        <w:pStyle w:val="1bodycopy10pt"/>
        <w:rPr>
          <w:lang w:val="en-GB"/>
        </w:rPr>
      </w:pPr>
    </w:p>
    <w:p w14:paraId="79A1A6F2" w14:textId="77777777" w:rsidR="005A0D03" w:rsidRPr="005600E2" w:rsidRDefault="005A0D03" w:rsidP="005A0D03">
      <w:pPr>
        <w:pStyle w:val="1bodycopy10pt"/>
        <w:rPr>
          <w:lang w:val="en-GB"/>
        </w:rPr>
      </w:pPr>
    </w:p>
    <w:p w14:paraId="498E84B4" w14:textId="77777777" w:rsidR="005A0D03" w:rsidRPr="005600E2" w:rsidRDefault="005A0D03" w:rsidP="005A0D03">
      <w:pPr>
        <w:pStyle w:val="1bodycopy10pt"/>
        <w:rPr>
          <w:lang w:val="en-GB"/>
        </w:rPr>
      </w:pPr>
    </w:p>
    <w:p w14:paraId="7B85D1B7" w14:textId="77777777" w:rsidR="005A0D03" w:rsidRPr="005600E2" w:rsidRDefault="005A0D03" w:rsidP="005A0D03">
      <w:pPr>
        <w:pStyle w:val="1bodycopy10pt"/>
        <w:rPr>
          <w:lang w:val="en-GB"/>
        </w:rPr>
      </w:pPr>
    </w:p>
    <w:p w14:paraId="57CB6200" w14:textId="77777777" w:rsidR="005A0D03" w:rsidRDefault="005A0D03" w:rsidP="005A0D03">
      <w:pPr>
        <w:pStyle w:val="1bodycopy10pt"/>
        <w:rPr>
          <w:lang w:val="en-GB"/>
        </w:rPr>
      </w:pPr>
    </w:p>
    <w:p w14:paraId="307B720B" w14:textId="77777777" w:rsidR="005A0D03" w:rsidRPr="005600E2" w:rsidRDefault="005A0D03" w:rsidP="005A0D03">
      <w:pPr>
        <w:pStyle w:val="1bodycopy10pt"/>
        <w:rPr>
          <w:lang w:val="en-GB"/>
        </w:rPr>
      </w:pPr>
    </w:p>
    <w:p w14:paraId="0AD2D3E2" w14:textId="77777777" w:rsidR="005A0D03" w:rsidRPr="005600E2" w:rsidRDefault="005A0D03" w:rsidP="005A0D03">
      <w:pPr>
        <w:pStyle w:val="1bodycopy10pt"/>
        <w:rPr>
          <w:lang w:val="en-GB"/>
        </w:rPr>
      </w:pPr>
    </w:p>
    <w:p w14:paraId="55174E4E" w14:textId="77777777" w:rsidR="005A0D03" w:rsidRPr="005600E2" w:rsidRDefault="005A0D03" w:rsidP="005A0D03">
      <w:pPr>
        <w:pStyle w:val="1bodycopy10pt"/>
        <w:rPr>
          <w:lang w:val="en-GB"/>
        </w:rPr>
      </w:pPr>
    </w:p>
    <w:p w14:paraId="7A23F1EE" w14:textId="77777777" w:rsidR="005A0D03" w:rsidRPr="005600E2" w:rsidRDefault="005A0D03" w:rsidP="005A0D03">
      <w:pPr>
        <w:rPr>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4"/>
        <w:gridCol w:w="6398"/>
      </w:tblGrid>
      <w:tr w:rsidR="005A0D03" w:rsidRPr="00F46CE9" w14:paraId="7243D15D" w14:textId="77777777" w:rsidTr="00920B0C">
        <w:tc>
          <w:tcPr>
            <w:tcW w:w="10682" w:type="dxa"/>
            <w:gridSpan w:val="2"/>
            <w:shd w:val="clear" w:color="auto" w:fill="D9D9D9"/>
            <w:vAlign w:val="center"/>
          </w:tcPr>
          <w:p w14:paraId="5005315E" w14:textId="77777777" w:rsidR="005A0D03" w:rsidRPr="00F46CE9" w:rsidRDefault="005A0D03" w:rsidP="00920B0C">
            <w:pPr>
              <w:rPr>
                <w:rFonts w:ascii="Calibri" w:eastAsia="Calibri" w:hAnsi="Calibri" w:cs="Calibri"/>
                <w:b/>
                <w:bCs/>
                <w:sz w:val="24"/>
              </w:rPr>
            </w:pPr>
            <w:r w:rsidRPr="00F46CE9">
              <w:rPr>
                <w:rFonts w:ascii="Calibri" w:eastAsia="Calibri" w:hAnsi="Calibri" w:cs="Calibri"/>
                <w:b/>
                <w:bCs/>
                <w:sz w:val="24"/>
              </w:rPr>
              <w:t>Document Detail</w:t>
            </w:r>
          </w:p>
        </w:tc>
      </w:tr>
      <w:tr w:rsidR="005A0D03" w:rsidRPr="00F46CE9" w14:paraId="1EC78B70" w14:textId="77777777" w:rsidTr="00920B0C">
        <w:tc>
          <w:tcPr>
            <w:tcW w:w="3510" w:type="dxa"/>
            <w:shd w:val="clear" w:color="auto" w:fill="auto"/>
            <w:vAlign w:val="center"/>
          </w:tcPr>
          <w:p w14:paraId="2EC3E468" w14:textId="77777777" w:rsidR="005A0D03" w:rsidRPr="00F46CE9" w:rsidRDefault="005A0D03" w:rsidP="00920B0C">
            <w:pPr>
              <w:rPr>
                <w:rFonts w:ascii="Calibri" w:eastAsia="Calibri" w:hAnsi="Calibri" w:cs="Calibri"/>
                <w:bCs/>
                <w:sz w:val="24"/>
              </w:rPr>
            </w:pPr>
            <w:r w:rsidRPr="00F46CE9">
              <w:rPr>
                <w:rFonts w:ascii="Calibri" w:eastAsia="Calibri" w:hAnsi="Calibri" w:cs="Calibri"/>
                <w:bCs/>
                <w:sz w:val="24"/>
              </w:rPr>
              <w:t>Category</w:t>
            </w:r>
          </w:p>
        </w:tc>
        <w:tc>
          <w:tcPr>
            <w:tcW w:w="7172" w:type="dxa"/>
            <w:shd w:val="clear" w:color="auto" w:fill="auto"/>
          </w:tcPr>
          <w:p w14:paraId="2C1E3AEE" w14:textId="77777777" w:rsidR="005A0D03" w:rsidRPr="00F46CE9" w:rsidRDefault="005A0D03" w:rsidP="00920B0C">
            <w:pPr>
              <w:rPr>
                <w:rFonts w:ascii="Calibri" w:eastAsia="Calibri" w:hAnsi="Calibri" w:cs="Calibri"/>
                <w:bCs/>
                <w:sz w:val="24"/>
              </w:rPr>
            </w:pPr>
            <w:r>
              <w:rPr>
                <w:rFonts w:ascii="Calibri" w:eastAsia="Calibri" w:hAnsi="Calibri" w:cs="Calibri"/>
                <w:bCs/>
                <w:sz w:val="24"/>
              </w:rPr>
              <w:t>S</w:t>
            </w:r>
            <w:r w:rsidRPr="00F46CE9">
              <w:rPr>
                <w:rFonts w:ascii="Calibri" w:eastAsia="Calibri" w:hAnsi="Calibri" w:cs="Calibri"/>
                <w:bCs/>
                <w:sz w:val="24"/>
              </w:rPr>
              <w:t>tatutory</w:t>
            </w:r>
          </w:p>
        </w:tc>
      </w:tr>
      <w:tr w:rsidR="005A0D03" w:rsidRPr="00F46CE9" w14:paraId="7CBCE5B3" w14:textId="77777777" w:rsidTr="00920B0C">
        <w:tc>
          <w:tcPr>
            <w:tcW w:w="3510" w:type="dxa"/>
            <w:shd w:val="clear" w:color="auto" w:fill="auto"/>
            <w:vAlign w:val="center"/>
          </w:tcPr>
          <w:p w14:paraId="683D0C65" w14:textId="77777777" w:rsidR="005A0D03" w:rsidRPr="00F46CE9" w:rsidRDefault="005A0D03" w:rsidP="00920B0C">
            <w:pPr>
              <w:rPr>
                <w:rFonts w:ascii="Calibri" w:eastAsia="Calibri" w:hAnsi="Calibri" w:cs="Calibri"/>
                <w:bCs/>
                <w:sz w:val="24"/>
              </w:rPr>
            </w:pPr>
            <w:r w:rsidRPr="00F46CE9">
              <w:rPr>
                <w:rFonts w:ascii="Calibri" w:eastAsia="Calibri" w:hAnsi="Calibri" w:cs="Calibri"/>
                <w:bCs/>
                <w:sz w:val="24"/>
              </w:rPr>
              <w:t>Department</w:t>
            </w:r>
          </w:p>
        </w:tc>
        <w:tc>
          <w:tcPr>
            <w:tcW w:w="7172" w:type="dxa"/>
            <w:shd w:val="clear" w:color="auto" w:fill="auto"/>
          </w:tcPr>
          <w:p w14:paraId="09116E30" w14:textId="77777777" w:rsidR="005A0D03" w:rsidRPr="00F46CE9" w:rsidRDefault="005A0D03" w:rsidP="00920B0C">
            <w:pPr>
              <w:rPr>
                <w:rFonts w:ascii="Calibri" w:eastAsia="Calibri" w:hAnsi="Calibri" w:cs="Calibri"/>
                <w:bCs/>
                <w:sz w:val="24"/>
              </w:rPr>
            </w:pPr>
            <w:r>
              <w:rPr>
                <w:rFonts w:ascii="Calibri" w:eastAsia="Calibri" w:hAnsi="Calibri" w:cs="Calibri"/>
                <w:bCs/>
                <w:sz w:val="24"/>
              </w:rPr>
              <w:t>A</w:t>
            </w:r>
            <w:r w:rsidRPr="00F46CE9">
              <w:rPr>
                <w:rFonts w:ascii="Calibri" w:eastAsia="Calibri" w:hAnsi="Calibri" w:cs="Calibri"/>
                <w:bCs/>
                <w:sz w:val="24"/>
              </w:rPr>
              <w:t>cademies within the Trust</w:t>
            </w:r>
          </w:p>
        </w:tc>
      </w:tr>
      <w:tr w:rsidR="005A0D03" w:rsidRPr="00F46CE9" w14:paraId="12B52F30" w14:textId="77777777" w:rsidTr="00920B0C">
        <w:tc>
          <w:tcPr>
            <w:tcW w:w="3510" w:type="dxa"/>
            <w:shd w:val="clear" w:color="auto" w:fill="auto"/>
            <w:vAlign w:val="center"/>
          </w:tcPr>
          <w:p w14:paraId="75C5020E" w14:textId="77777777" w:rsidR="005A0D03" w:rsidRPr="00F46CE9" w:rsidRDefault="005A0D03" w:rsidP="00920B0C">
            <w:pPr>
              <w:rPr>
                <w:rFonts w:ascii="Calibri" w:eastAsia="Calibri" w:hAnsi="Calibri" w:cs="Calibri"/>
                <w:bCs/>
                <w:sz w:val="24"/>
              </w:rPr>
            </w:pPr>
            <w:r w:rsidRPr="00F46CE9">
              <w:rPr>
                <w:rFonts w:ascii="Calibri" w:eastAsia="Calibri" w:hAnsi="Calibri" w:cs="Calibri"/>
                <w:bCs/>
                <w:sz w:val="24"/>
              </w:rPr>
              <w:t>Responsible Officer</w:t>
            </w:r>
          </w:p>
        </w:tc>
        <w:tc>
          <w:tcPr>
            <w:tcW w:w="7172" w:type="dxa"/>
            <w:shd w:val="clear" w:color="auto" w:fill="auto"/>
          </w:tcPr>
          <w:p w14:paraId="21ECC102" w14:textId="77777777" w:rsidR="005A0D03" w:rsidRPr="00F46CE9" w:rsidRDefault="005A0D03" w:rsidP="00920B0C">
            <w:pPr>
              <w:rPr>
                <w:rFonts w:ascii="Calibri" w:eastAsia="Calibri" w:hAnsi="Calibri" w:cs="Calibri"/>
                <w:bCs/>
                <w:sz w:val="24"/>
              </w:rPr>
            </w:pPr>
            <w:r>
              <w:rPr>
                <w:rFonts w:ascii="Calibri" w:eastAsia="Calibri" w:hAnsi="Calibri" w:cs="Calibri"/>
                <w:bCs/>
                <w:sz w:val="24"/>
              </w:rPr>
              <w:t>Headteacher</w:t>
            </w:r>
          </w:p>
        </w:tc>
      </w:tr>
      <w:tr w:rsidR="005A0D03" w:rsidRPr="00F46CE9" w14:paraId="26B54765" w14:textId="77777777" w:rsidTr="00920B0C">
        <w:tc>
          <w:tcPr>
            <w:tcW w:w="3510" w:type="dxa"/>
            <w:shd w:val="clear" w:color="auto" w:fill="auto"/>
            <w:vAlign w:val="center"/>
          </w:tcPr>
          <w:p w14:paraId="4BE00686" w14:textId="77777777" w:rsidR="005A0D03" w:rsidRPr="00F46CE9" w:rsidRDefault="005A0D03" w:rsidP="00920B0C">
            <w:pPr>
              <w:rPr>
                <w:rFonts w:ascii="Calibri" w:eastAsia="Calibri" w:hAnsi="Calibri" w:cs="Calibri"/>
                <w:bCs/>
                <w:sz w:val="24"/>
              </w:rPr>
            </w:pPr>
            <w:r>
              <w:rPr>
                <w:rFonts w:ascii="Calibri" w:eastAsia="Calibri" w:hAnsi="Calibri" w:cs="Calibri"/>
                <w:bCs/>
                <w:sz w:val="24"/>
              </w:rPr>
              <w:t>Approved by:</w:t>
            </w:r>
          </w:p>
        </w:tc>
        <w:tc>
          <w:tcPr>
            <w:tcW w:w="7172" w:type="dxa"/>
            <w:shd w:val="clear" w:color="auto" w:fill="auto"/>
          </w:tcPr>
          <w:p w14:paraId="6C672475" w14:textId="77777777" w:rsidR="005A0D03" w:rsidRDefault="005A0D03" w:rsidP="00920B0C">
            <w:pPr>
              <w:spacing w:after="0"/>
              <w:rPr>
                <w:rFonts w:ascii="Calibri" w:eastAsia="Calibri" w:hAnsi="Calibri" w:cs="Calibri"/>
                <w:bCs/>
                <w:sz w:val="24"/>
              </w:rPr>
            </w:pPr>
            <w:r w:rsidRPr="00696621">
              <w:rPr>
                <w:rFonts w:ascii="Calibri" w:eastAsia="Calibri" w:hAnsi="Calibri" w:cs="Calibri"/>
                <w:bCs/>
                <w:sz w:val="24"/>
              </w:rPr>
              <w:t>Directors</w:t>
            </w:r>
          </w:p>
          <w:p w14:paraId="4BEE9E48" w14:textId="77777777" w:rsidR="005A0D03" w:rsidRDefault="005A0D03" w:rsidP="00920B0C">
            <w:pPr>
              <w:spacing w:after="0"/>
              <w:rPr>
                <w:rFonts w:ascii="Calibri" w:eastAsia="Calibri" w:hAnsi="Calibri" w:cs="Calibri"/>
                <w:bCs/>
                <w:sz w:val="24"/>
              </w:rPr>
            </w:pPr>
            <w:r>
              <w:rPr>
                <w:rFonts w:ascii="Calibri" w:eastAsia="Calibri" w:hAnsi="Calibri" w:cs="Calibri"/>
                <w:bCs/>
                <w:sz w:val="24"/>
              </w:rPr>
              <w:t>Resources, Risk and Audit committee</w:t>
            </w:r>
          </w:p>
          <w:p w14:paraId="1C3AFAB6" w14:textId="77777777" w:rsidR="005A0D03" w:rsidRDefault="005A0D03" w:rsidP="00920B0C">
            <w:pPr>
              <w:spacing w:after="0"/>
              <w:rPr>
                <w:rFonts w:ascii="Calibri" w:eastAsia="Calibri" w:hAnsi="Calibri" w:cs="Calibri"/>
                <w:bCs/>
                <w:sz w:val="24"/>
              </w:rPr>
            </w:pPr>
            <w:r>
              <w:rPr>
                <w:rFonts w:ascii="Calibri" w:eastAsia="Calibri" w:hAnsi="Calibri" w:cs="Calibri"/>
                <w:bCs/>
                <w:sz w:val="24"/>
              </w:rPr>
              <w:t>Chief Executive Officer</w:t>
            </w:r>
          </w:p>
          <w:p w14:paraId="1DB0E7B2" w14:textId="77777777" w:rsidR="005A0D03" w:rsidRDefault="005A0D03" w:rsidP="00920B0C">
            <w:pPr>
              <w:rPr>
                <w:rFonts w:ascii="Calibri" w:eastAsia="Calibri" w:hAnsi="Calibri" w:cs="Calibri"/>
                <w:bCs/>
                <w:sz w:val="24"/>
              </w:rPr>
            </w:pPr>
            <w:r w:rsidRPr="00696621">
              <w:rPr>
                <w:rFonts w:ascii="Calibri" w:eastAsia="Calibri" w:hAnsi="Calibri" w:cs="Calibri"/>
                <w:bCs/>
                <w:sz w:val="24"/>
                <w:highlight w:val="yellow"/>
              </w:rPr>
              <w:t>Academy Committee</w:t>
            </w:r>
          </w:p>
        </w:tc>
      </w:tr>
      <w:tr w:rsidR="005A0D03" w:rsidRPr="00F46CE9" w14:paraId="3430292A" w14:textId="77777777" w:rsidTr="00920B0C">
        <w:tc>
          <w:tcPr>
            <w:tcW w:w="3510" w:type="dxa"/>
            <w:shd w:val="clear" w:color="auto" w:fill="auto"/>
            <w:vAlign w:val="center"/>
          </w:tcPr>
          <w:p w14:paraId="1380BC38" w14:textId="77777777" w:rsidR="005A0D03" w:rsidRPr="00F46CE9" w:rsidRDefault="005A0D03" w:rsidP="00920B0C">
            <w:pPr>
              <w:rPr>
                <w:rFonts w:ascii="Calibri" w:eastAsia="Calibri" w:hAnsi="Calibri" w:cs="Calibri"/>
                <w:bCs/>
                <w:sz w:val="24"/>
              </w:rPr>
            </w:pPr>
            <w:r w:rsidRPr="00F46CE9">
              <w:rPr>
                <w:rFonts w:ascii="Calibri" w:eastAsia="Calibri" w:hAnsi="Calibri" w:cs="Calibri"/>
                <w:bCs/>
                <w:sz w:val="24"/>
              </w:rPr>
              <w:t>Status</w:t>
            </w:r>
          </w:p>
        </w:tc>
        <w:tc>
          <w:tcPr>
            <w:tcW w:w="7172" w:type="dxa"/>
            <w:shd w:val="clear" w:color="auto" w:fill="auto"/>
          </w:tcPr>
          <w:p w14:paraId="4CC1719B" w14:textId="77777777" w:rsidR="005A0D03" w:rsidRPr="00F46CE9" w:rsidRDefault="005A0D03" w:rsidP="00920B0C">
            <w:pPr>
              <w:spacing w:after="0"/>
              <w:rPr>
                <w:rFonts w:ascii="Calibri" w:eastAsia="Calibri" w:hAnsi="Calibri" w:cs="Calibri"/>
                <w:bCs/>
                <w:sz w:val="24"/>
              </w:rPr>
            </w:pPr>
          </w:p>
        </w:tc>
      </w:tr>
      <w:tr w:rsidR="005A0D03" w:rsidRPr="00F46CE9" w14:paraId="703B1709" w14:textId="77777777" w:rsidTr="00920B0C">
        <w:tc>
          <w:tcPr>
            <w:tcW w:w="3510" w:type="dxa"/>
            <w:shd w:val="clear" w:color="auto" w:fill="auto"/>
            <w:vAlign w:val="center"/>
          </w:tcPr>
          <w:p w14:paraId="36A812A4" w14:textId="77777777" w:rsidR="005A0D03" w:rsidRPr="00F46CE9" w:rsidRDefault="005A0D03" w:rsidP="00920B0C">
            <w:pPr>
              <w:rPr>
                <w:rFonts w:ascii="Calibri" w:eastAsia="Calibri" w:hAnsi="Calibri" w:cs="Calibri"/>
                <w:bCs/>
                <w:sz w:val="24"/>
                <w:highlight w:val="yellow"/>
              </w:rPr>
            </w:pPr>
            <w:r w:rsidRPr="00F46CE9">
              <w:rPr>
                <w:rFonts w:ascii="Calibri" w:eastAsia="Calibri" w:hAnsi="Calibri" w:cs="Calibri"/>
                <w:bCs/>
                <w:sz w:val="24"/>
              </w:rPr>
              <w:t>Reviewed on:</w:t>
            </w:r>
          </w:p>
        </w:tc>
        <w:tc>
          <w:tcPr>
            <w:tcW w:w="7172" w:type="dxa"/>
            <w:shd w:val="clear" w:color="auto" w:fill="auto"/>
          </w:tcPr>
          <w:p w14:paraId="68DFE402" w14:textId="77777777" w:rsidR="005A0D03" w:rsidRPr="00F46CE9" w:rsidRDefault="005A0D03" w:rsidP="00920B0C">
            <w:pPr>
              <w:rPr>
                <w:rFonts w:ascii="Calibri" w:eastAsia="Calibri" w:hAnsi="Calibri" w:cs="Calibri"/>
                <w:bCs/>
                <w:sz w:val="24"/>
              </w:rPr>
            </w:pPr>
            <w:r>
              <w:rPr>
                <w:rFonts w:ascii="Calibri" w:eastAsia="Calibri" w:hAnsi="Calibri" w:cs="Calibri"/>
                <w:bCs/>
                <w:sz w:val="24"/>
              </w:rPr>
              <w:t>Term 1 – 2025/26</w:t>
            </w:r>
          </w:p>
        </w:tc>
      </w:tr>
      <w:tr w:rsidR="005A0D03" w:rsidRPr="00F46CE9" w14:paraId="51E53539" w14:textId="77777777" w:rsidTr="00920B0C">
        <w:tc>
          <w:tcPr>
            <w:tcW w:w="3510" w:type="dxa"/>
            <w:shd w:val="clear" w:color="auto" w:fill="auto"/>
            <w:vAlign w:val="center"/>
          </w:tcPr>
          <w:p w14:paraId="25EFAD35" w14:textId="77777777" w:rsidR="005A0D03" w:rsidRPr="00F46CE9" w:rsidRDefault="005A0D03" w:rsidP="00920B0C">
            <w:pPr>
              <w:rPr>
                <w:rFonts w:ascii="Calibri" w:eastAsia="Calibri" w:hAnsi="Calibri" w:cs="Calibri"/>
                <w:bCs/>
                <w:sz w:val="24"/>
                <w:highlight w:val="yellow"/>
              </w:rPr>
            </w:pPr>
            <w:r w:rsidRPr="00F46CE9">
              <w:rPr>
                <w:rFonts w:ascii="Calibri" w:eastAsia="Calibri" w:hAnsi="Calibri" w:cs="Calibri"/>
                <w:bCs/>
                <w:sz w:val="24"/>
              </w:rPr>
              <w:t>Next review:</w:t>
            </w:r>
          </w:p>
        </w:tc>
        <w:tc>
          <w:tcPr>
            <w:tcW w:w="7172" w:type="dxa"/>
            <w:shd w:val="clear" w:color="auto" w:fill="auto"/>
          </w:tcPr>
          <w:p w14:paraId="76D48452" w14:textId="77777777" w:rsidR="005A0D03" w:rsidRPr="00F46CE9" w:rsidRDefault="005A0D03" w:rsidP="00920B0C">
            <w:pPr>
              <w:rPr>
                <w:rFonts w:ascii="Calibri" w:eastAsia="Calibri" w:hAnsi="Calibri" w:cs="Calibri"/>
                <w:bCs/>
                <w:sz w:val="24"/>
              </w:rPr>
            </w:pPr>
            <w:r w:rsidRPr="00F46CE9">
              <w:rPr>
                <w:rFonts w:ascii="Calibri" w:eastAsia="Calibri" w:hAnsi="Calibri" w:cs="Calibri"/>
                <w:bCs/>
                <w:sz w:val="24"/>
              </w:rPr>
              <w:t xml:space="preserve">Term </w:t>
            </w:r>
            <w:r>
              <w:rPr>
                <w:rFonts w:ascii="Calibri" w:eastAsia="Calibri" w:hAnsi="Calibri" w:cs="Calibri"/>
                <w:bCs/>
                <w:sz w:val="24"/>
              </w:rPr>
              <w:t>1 -2026/27</w:t>
            </w:r>
          </w:p>
        </w:tc>
      </w:tr>
    </w:tbl>
    <w:p w14:paraId="6137BA39" w14:textId="77777777" w:rsidR="005A0D03" w:rsidRPr="00B275F7" w:rsidRDefault="005A0D03" w:rsidP="005A0D03">
      <w:pPr>
        <w:pStyle w:val="Heading1"/>
        <w:rPr>
          <w:rFonts w:eastAsia="Times New Roman"/>
        </w:rPr>
      </w:pPr>
      <w:r w:rsidRPr="005600E2">
        <w:br w:type="page"/>
      </w:r>
      <w:bookmarkStart w:id="1" w:name="_Toc119070491"/>
      <w:r w:rsidRPr="00872284">
        <w:lastRenderedPageBreak/>
        <w:t>Contents</w:t>
      </w:r>
      <w:bookmarkEnd w:id="1"/>
      <w:r w:rsidRPr="00872284">
        <w:fldChar w:fldCharType="begin"/>
      </w:r>
      <w:r w:rsidRPr="00872284">
        <w:instrText xml:space="preserve"> TOC \o "1-3" \h \z \u </w:instrText>
      </w:r>
      <w:r w:rsidRPr="00872284">
        <w:fldChar w:fldCharType="separate"/>
      </w:r>
    </w:p>
    <w:p w14:paraId="31F019D7" w14:textId="65F6B535"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492" w:history="1">
        <w:r w:rsidR="005A0D03" w:rsidRPr="00B275F7">
          <w:rPr>
            <w:rStyle w:val="Hyperlink"/>
            <w:rFonts w:asciiTheme="minorHAnsi" w:hAnsiTheme="minorHAnsi" w:cstheme="minorHAnsi"/>
            <w:noProof/>
            <w:sz w:val="24"/>
          </w:rPr>
          <w:t>1. What types of SEN does the academy provide for?</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_Toc119070492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3</w:t>
        </w:r>
        <w:r w:rsidR="005A0D03" w:rsidRPr="00B275F7">
          <w:rPr>
            <w:rFonts w:asciiTheme="minorHAnsi" w:hAnsiTheme="minorHAnsi" w:cstheme="minorHAnsi"/>
            <w:noProof/>
            <w:webHidden/>
            <w:sz w:val="24"/>
          </w:rPr>
          <w:fldChar w:fldCharType="end"/>
        </w:r>
      </w:hyperlink>
    </w:p>
    <w:p w14:paraId="631C0D9E" w14:textId="42D8BDC8"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493" w:history="1">
        <w:r w:rsidR="005A0D03" w:rsidRPr="00B275F7">
          <w:rPr>
            <w:rStyle w:val="Hyperlink"/>
            <w:rFonts w:asciiTheme="minorHAnsi" w:hAnsiTheme="minorHAnsi" w:cstheme="minorHAnsi"/>
            <w:noProof/>
            <w:sz w:val="24"/>
            <w:lang w:eastAsia="en-GB"/>
          </w:rPr>
          <w:t>2. Which staff will support my child, and what training have they had?</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_Toc119070493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3</w:t>
        </w:r>
        <w:r w:rsidR="005A0D03" w:rsidRPr="00B275F7">
          <w:rPr>
            <w:rFonts w:asciiTheme="minorHAnsi" w:hAnsiTheme="minorHAnsi" w:cstheme="minorHAnsi"/>
            <w:noProof/>
            <w:webHidden/>
            <w:sz w:val="24"/>
          </w:rPr>
          <w:fldChar w:fldCharType="end"/>
        </w:r>
      </w:hyperlink>
    </w:p>
    <w:p w14:paraId="46434F4C" w14:textId="54C3C902"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494" w:history="1">
        <w:r w:rsidR="005A0D03" w:rsidRPr="00B275F7">
          <w:rPr>
            <w:rStyle w:val="Hyperlink"/>
            <w:rFonts w:asciiTheme="minorHAnsi" w:hAnsiTheme="minorHAnsi" w:cstheme="minorHAnsi"/>
            <w:noProof/>
            <w:sz w:val="24"/>
          </w:rPr>
          <w:t>3. What should I do if I think my child has SEN?</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_Toc119070494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4</w:t>
        </w:r>
        <w:r w:rsidR="005A0D03" w:rsidRPr="00B275F7">
          <w:rPr>
            <w:rFonts w:asciiTheme="minorHAnsi" w:hAnsiTheme="minorHAnsi" w:cstheme="minorHAnsi"/>
            <w:noProof/>
            <w:webHidden/>
            <w:sz w:val="24"/>
          </w:rPr>
          <w:fldChar w:fldCharType="end"/>
        </w:r>
      </w:hyperlink>
    </w:p>
    <w:p w14:paraId="1F45FBD7" w14:textId="76E6DA97"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495" w:history="1">
        <w:r w:rsidR="005A0D03" w:rsidRPr="00B275F7">
          <w:rPr>
            <w:rStyle w:val="Hyperlink"/>
            <w:rFonts w:asciiTheme="minorHAnsi" w:hAnsiTheme="minorHAnsi" w:cstheme="minorHAnsi"/>
            <w:noProof/>
            <w:sz w:val="24"/>
          </w:rPr>
          <w:t>4. How will the academy know if my child needs SEN support?</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_Toc119070495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5</w:t>
        </w:r>
        <w:r w:rsidR="005A0D03" w:rsidRPr="00B275F7">
          <w:rPr>
            <w:rFonts w:asciiTheme="minorHAnsi" w:hAnsiTheme="minorHAnsi" w:cstheme="minorHAnsi"/>
            <w:noProof/>
            <w:webHidden/>
            <w:sz w:val="24"/>
          </w:rPr>
          <w:fldChar w:fldCharType="end"/>
        </w:r>
      </w:hyperlink>
    </w:p>
    <w:p w14:paraId="5ADB29CA" w14:textId="2E2E59D2"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496" w:history="1">
        <w:r w:rsidR="005A0D03" w:rsidRPr="00B275F7">
          <w:rPr>
            <w:rStyle w:val="Hyperlink"/>
            <w:rFonts w:asciiTheme="minorHAnsi" w:hAnsiTheme="minorHAnsi" w:cstheme="minorHAnsi"/>
            <w:noProof/>
            <w:sz w:val="24"/>
          </w:rPr>
          <w:t>5. How will the academy measure my child’s progress?</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_Toc119070496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6</w:t>
        </w:r>
        <w:r w:rsidR="005A0D03" w:rsidRPr="00B275F7">
          <w:rPr>
            <w:rFonts w:asciiTheme="minorHAnsi" w:hAnsiTheme="minorHAnsi" w:cstheme="minorHAnsi"/>
            <w:noProof/>
            <w:webHidden/>
            <w:sz w:val="24"/>
          </w:rPr>
          <w:fldChar w:fldCharType="end"/>
        </w:r>
      </w:hyperlink>
    </w:p>
    <w:p w14:paraId="24DF1D8D" w14:textId="70030810"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497" w:history="1">
        <w:r w:rsidR="005A0D03" w:rsidRPr="00B275F7">
          <w:rPr>
            <w:rStyle w:val="Hyperlink"/>
            <w:rFonts w:asciiTheme="minorHAnsi" w:hAnsiTheme="minorHAnsi" w:cstheme="minorHAnsi"/>
            <w:noProof/>
            <w:sz w:val="24"/>
            <w:lang w:eastAsia="en-GB"/>
          </w:rPr>
          <w:t>6. How will I be involved in decisions made about my child’s education?</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_Toc119070497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6</w:t>
        </w:r>
        <w:r w:rsidR="005A0D03" w:rsidRPr="00B275F7">
          <w:rPr>
            <w:rFonts w:asciiTheme="minorHAnsi" w:hAnsiTheme="minorHAnsi" w:cstheme="minorHAnsi"/>
            <w:noProof/>
            <w:webHidden/>
            <w:sz w:val="24"/>
          </w:rPr>
          <w:fldChar w:fldCharType="end"/>
        </w:r>
      </w:hyperlink>
    </w:p>
    <w:p w14:paraId="1E7D64AB" w14:textId="5D414196"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498" w:history="1">
        <w:r w:rsidR="005A0D03" w:rsidRPr="00B275F7">
          <w:rPr>
            <w:rStyle w:val="Hyperlink"/>
            <w:rFonts w:asciiTheme="minorHAnsi" w:hAnsiTheme="minorHAnsi" w:cstheme="minorHAnsi"/>
            <w:noProof/>
            <w:sz w:val="24"/>
            <w:lang w:eastAsia="en-GB"/>
          </w:rPr>
          <w:t>7. How will my child be involved in decisions made about their education?</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_Toc119070498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7</w:t>
        </w:r>
        <w:r w:rsidR="005A0D03" w:rsidRPr="00B275F7">
          <w:rPr>
            <w:rFonts w:asciiTheme="minorHAnsi" w:hAnsiTheme="minorHAnsi" w:cstheme="minorHAnsi"/>
            <w:noProof/>
            <w:webHidden/>
            <w:sz w:val="24"/>
          </w:rPr>
          <w:fldChar w:fldCharType="end"/>
        </w:r>
      </w:hyperlink>
    </w:p>
    <w:p w14:paraId="4B8BC1AC" w14:textId="19583EC9"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499" w:history="1">
        <w:r w:rsidR="005A0D03" w:rsidRPr="00B275F7">
          <w:rPr>
            <w:rStyle w:val="Hyperlink"/>
            <w:rFonts w:asciiTheme="minorHAnsi" w:hAnsiTheme="minorHAnsi" w:cstheme="minorHAnsi"/>
            <w:noProof/>
            <w:sz w:val="24"/>
            <w:lang w:eastAsia="en-GB"/>
          </w:rPr>
          <w:t>8. How will the academy adapt its teaching for my child?</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_Toc119070499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7</w:t>
        </w:r>
        <w:r w:rsidR="005A0D03" w:rsidRPr="00B275F7">
          <w:rPr>
            <w:rFonts w:asciiTheme="minorHAnsi" w:hAnsiTheme="minorHAnsi" w:cstheme="minorHAnsi"/>
            <w:noProof/>
            <w:webHidden/>
            <w:sz w:val="24"/>
          </w:rPr>
          <w:fldChar w:fldCharType="end"/>
        </w:r>
      </w:hyperlink>
    </w:p>
    <w:p w14:paraId="4B91BD40" w14:textId="26C88531"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500" w:history="1">
        <w:r w:rsidR="005A0D03" w:rsidRPr="00B275F7">
          <w:rPr>
            <w:rStyle w:val="Hyperlink"/>
            <w:rFonts w:asciiTheme="minorHAnsi" w:hAnsiTheme="minorHAnsi" w:cstheme="minorHAnsi"/>
            <w:noProof/>
            <w:sz w:val="24"/>
            <w:lang w:eastAsia="en-GB"/>
          </w:rPr>
          <w:t>9. How will the academy evaluate whether the support in place is helping my child?</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_Toc119070500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9</w:t>
        </w:r>
        <w:r w:rsidR="005A0D03" w:rsidRPr="00B275F7">
          <w:rPr>
            <w:rFonts w:asciiTheme="minorHAnsi" w:hAnsiTheme="minorHAnsi" w:cstheme="minorHAnsi"/>
            <w:noProof/>
            <w:webHidden/>
            <w:sz w:val="24"/>
          </w:rPr>
          <w:fldChar w:fldCharType="end"/>
        </w:r>
      </w:hyperlink>
    </w:p>
    <w:p w14:paraId="31160AF4" w14:textId="28F84409"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501" w:history="1">
        <w:r w:rsidR="005A0D03" w:rsidRPr="00B275F7">
          <w:rPr>
            <w:rStyle w:val="Hyperlink"/>
            <w:rFonts w:asciiTheme="minorHAnsi" w:hAnsiTheme="minorHAnsi" w:cstheme="minorHAnsi"/>
            <w:noProof/>
            <w:sz w:val="24"/>
          </w:rPr>
          <w:t>10. How will the academy resources be secured for my child?</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_Toc119070501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9</w:t>
        </w:r>
        <w:r w:rsidR="005A0D03" w:rsidRPr="00B275F7">
          <w:rPr>
            <w:rFonts w:asciiTheme="minorHAnsi" w:hAnsiTheme="minorHAnsi" w:cstheme="minorHAnsi"/>
            <w:noProof/>
            <w:webHidden/>
            <w:sz w:val="24"/>
          </w:rPr>
          <w:fldChar w:fldCharType="end"/>
        </w:r>
      </w:hyperlink>
    </w:p>
    <w:p w14:paraId="35AF1027" w14:textId="3BB9312C"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502" w:history="1">
        <w:r w:rsidR="005A0D03" w:rsidRPr="00B275F7">
          <w:rPr>
            <w:rStyle w:val="Hyperlink"/>
            <w:rFonts w:asciiTheme="minorHAnsi" w:hAnsiTheme="minorHAnsi" w:cstheme="minorHAnsi"/>
            <w:noProof/>
            <w:sz w:val="24"/>
          </w:rPr>
          <w:t>11. How will the academy make sure my child is included in activities alongside pupils who don’t have SEN?</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_Toc119070502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9</w:t>
        </w:r>
        <w:r w:rsidR="005A0D03" w:rsidRPr="00B275F7">
          <w:rPr>
            <w:rFonts w:asciiTheme="minorHAnsi" w:hAnsiTheme="minorHAnsi" w:cstheme="minorHAnsi"/>
            <w:noProof/>
            <w:webHidden/>
            <w:sz w:val="24"/>
          </w:rPr>
          <w:fldChar w:fldCharType="end"/>
        </w:r>
      </w:hyperlink>
    </w:p>
    <w:p w14:paraId="180B7605" w14:textId="0023FB80"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503" w:history="1">
        <w:r w:rsidR="005A0D03" w:rsidRPr="00B275F7">
          <w:rPr>
            <w:rStyle w:val="Hyperlink"/>
            <w:rFonts w:asciiTheme="minorHAnsi" w:hAnsiTheme="minorHAnsi" w:cstheme="minorHAnsi"/>
            <w:noProof/>
            <w:sz w:val="24"/>
          </w:rPr>
          <w:t>12. How does the academy make sure the admissions process is fair for pupils with SEN or a disability?</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_Toc119070503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10</w:t>
        </w:r>
        <w:r w:rsidR="005A0D03" w:rsidRPr="00B275F7">
          <w:rPr>
            <w:rFonts w:asciiTheme="minorHAnsi" w:hAnsiTheme="minorHAnsi" w:cstheme="minorHAnsi"/>
            <w:noProof/>
            <w:webHidden/>
            <w:sz w:val="24"/>
          </w:rPr>
          <w:fldChar w:fldCharType="end"/>
        </w:r>
      </w:hyperlink>
    </w:p>
    <w:p w14:paraId="0ABB6D18" w14:textId="245FC59D"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504" w:history="1">
        <w:r w:rsidR="005A0D03" w:rsidRPr="00B275F7">
          <w:rPr>
            <w:rStyle w:val="Hyperlink"/>
            <w:rFonts w:asciiTheme="minorHAnsi" w:hAnsiTheme="minorHAnsi" w:cstheme="minorHAnsi"/>
            <w:noProof/>
            <w:sz w:val="24"/>
          </w:rPr>
          <w:t>13. How does the academy support pupils with disabilities?</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_Toc119070504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10</w:t>
        </w:r>
        <w:r w:rsidR="005A0D03" w:rsidRPr="00B275F7">
          <w:rPr>
            <w:rFonts w:asciiTheme="minorHAnsi" w:hAnsiTheme="minorHAnsi" w:cstheme="minorHAnsi"/>
            <w:noProof/>
            <w:webHidden/>
            <w:sz w:val="24"/>
          </w:rPr>
          <w:fldChar w:fldCharType="end"/>
        </w:r>
      </w:hyperlink>
    </w:p>
    <w:p w14:paraId="5354EBF0" w14:textId="1A708542"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505" w:history="1">
        <w:r w:rsidR="005A0D03" w:rsidRPr="00B275F7">
          <w:rPr>
            <w:rStyle w:val="Hyperlink"/>
            <w:rFonts w:asciiTheme="minorHAnsi" w:hAnsiTheme="minorHAnsi" w:cstheme="minorHAnsi"/>
            <w:noProof/>
            <w:sz w:val="24"/>
            <w:lang w:eastAsia="en-GB"/>
          </w:rPr>
          <w:t>14. How will the academy support my child’s mental health and emotional and social development?</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_Toc119070505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10</w:t>
        </w:r>
        <w:r w:rsidR="005A0D03" w:rsidRPr="00B275F7">
          <w:rPr>
            <w:rFonts w:asciiTheme="minorHAnsi" w:hAnsiTheme="minorHAnsi" w:cstheme="minorHAnsi"/>
            <w:noProof/>
            <w:webHidden/>
            <w:sz w:val="24"/>
          </w:rPr>
          <w:fldChar w:fldCharType="end"/>
        </w:r>
      </w:hyperlink>
    </w:p>
    <w:p w14:paraId="7BEC3531" w14:textId="5FC193B8"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506" w:history="1">
        <w:r w:rsidR="005A0D03" w:rsidRPr="00B275F7">
          <w:rPr>
            <w:rStyle w:val="Hyperlink"/>
            <w:rFonts w:asciiTheme="minorHAnsi" w:hAnsiTheme="minorHAnsi" w:cstheme="minorHAnsi"/>
            <w:noProof/>
            <w:sz w:val="24"/>
            <w:lang w:eastAsia="en-GB"/>
          </w:rPr>
          <w:t>15. What support will be available for my child as they transition between classes or settings or in preparing for adulthood?</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_Toc119070506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10</w:t>
        </w:r>
        <w:r w:rsidR="005A0D03" w:rsidRPr="00B275F7">
          <w:rPr>
            <w:rFonts w:asciiTheme="minorHAnsi" w:hAnsiTheme="minorHAnsi" w:cstheme="minorHAnsi"/>
            <w:noProof/>
            <w:webHidden/>
            <w:sz w:val="24"/>
          </w:rPr>
          <w:fldChar w:fldCharType="end"/>
        </w:r>
      </w:hyperlink>
    </w:p>
    <w:p w14:paraId="2FC1A54B" w14:textId="425584B9"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507" w:history="1">
        <w:r w:rsidR="005A0D03" w:rsidRPr="00B275F7">
          <w:rPr>
            <w:rStyle w:val="Hyperlink"/>
            <w:rFonts w:asciiTheme="minorHAnsi" w:hAnsiTheme="minorHAnsi" w:cstheme="minorHAnsi"/>
            <w:noProof/>
            <w:sz w:val="24"/>
            <w:lang w:eastAsia="en-GB"/>
          </w:rPr>
          <w:t>16. What support is in place for looked-after and previously looked-after children with SEN?</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_Toc119070507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11</w:t>
        </w:r>
        <w:r w:rsidR="005A0D03" w:rsidRPr="00B275F7">
          <w:rPr>
            <w:rFonts w:asciiTheme="minorHAnsi" w:hAnsiTheme="minorHAnsi" w:cstheme="minorHAnsi"/>
            <w:noProof/>
            <w:webHidden/>
            <w:sz w:val="24"/>
          </w:rPr>
          <w:fldChar w:fldCharType="end"/>
        </w:r>
      </w:hyperlink>
    </w:p>
    <w:p w14:paraId="32EEF7E7" w14:textId="33395D65"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508" w:history="1">
        <w:r w:rsidR="005A0D03" w:rsidRPr="00B275F7">
          <w:rPr>
            <w:rStyle w:val="Hyperlink"/>
            <w:rFonts w:asciiTheme="minorHAnsi" w:hAnsiTheme="minorHAnsi" w:cstheme="minorHAnsi"/>
            <w:noProof/>
            <w:sz w:val="24"/>
            <w:lang w:eastAsia="en-GB"/>
          </w:rPr>
          <w:t>17. What should I do if I have a complaint about my child’s SEN support?</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_Toc119070508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11</w:t>
        </w:r>
        <w:r w:rsidR="005A0D03" w:rsidRPr="00B275F7">
          <w:rPr>
            <w:rFonts w:asciiTheme="minorHAnsi" w:hAnsiTheme="minorHAnsi" w:cstheme="minorHAnsi"/>
            <w:noProof/>
            <w:webHidden/>
            <w:sz w:val="24"/>
          </w:rPr>
          <w:fldChar w:fldCharType="end"/>
        </w:r>
      </w:hyperlink>
    </w:p>
    <w:p w14:paraId="14A9219A" w14:textId="0C7E7116" w:rsidR="005A0D03" w:rsidRPr="00B275F7"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509" w:history="1">
        <w:r w:rsidR="005A0D03" w:rsidRPr="00B275F7">
          <w:rPr>
            <w:rStyle w:val="Hyperlink"/>
            <w:rFonts w:asciiTheme="minorHAnsi" w:hAnsiTheme="minorHAnsi" w:cstheme="minorHAnsi"/>
            <w:noProof/>
            <w:sz w:val="24"/>
          </w:rPr>
          <w:t>18. What support is available for me and my family?</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_Toc119070509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12</w:t>
        </w:r>
        <w:r w:rsidR="005A0D03" w:rsidRPr="00B275F7">
          <w:rPr>
            <w:rFonts w:asciiTheme="minorHAnsi" w:hAnsiTheme="minorHAnsi" w:cstheme="minorHAnsi"/>
            <w:noProof/>
            <w:webHidden/>
            <w:sz w:val="24"/>
          </w:rPr>
          <w:fldChar w:fldCharType="end"/>
        </w:r>
      </w:hyperlink>
    </w:p>
    <w:p w14:paraId="377ACBC4" w14:textId="499E50B2" w:rsidR="005A0D03" w:rsidRPr="00872284" w:rsidRDefault="00717130" w:rsidP="005A0D03">
      <w:pPr>
        <w:pStyle w:val="TOC1"/>
        <w:tabs>
          <w:tab w:val="right" w:leader="dot" w:pos="9736"/>
        </w:tabs>
        <w:spacing w:before="0" w:after="0"/>
        <w:rPr>
          <w:rFonts w:asciiTheme="minorHAnsi" w:eastAsia="Times New Roman" w:hAnsiTheme="minorHAnsi" w:cstheme="minorHAnsi"/>
          <w:noProof/>
          <w:sz w:val="24"/>
          <w:lang w:val="en-GB" w:eastAsia="en-GB"/>
        </w:rPr>
      </w:pPr>
      <w:hyperlink w:anchor="_Toc119070510" w:history="1">
        <w:r w:rsidR="005A0D03" w:rsidRPr="00B275F7">
          <w:rPr>
            <w:rStyle w:val="Hyperlink"/>
            <w:rFonts w:asciiTheme="minorHAnsi" w:hAnsiTheme="minorHAnsi" w:cstheme="minorHAnsi"/>
            <w:noProof/>
            <w:sz w:val="24"/>
            <w:lang w:eastAsia="en-GB"/>
          </w:rPr>
          <w:t>19. Glossary</w:t>
        </w:r>
        <w:r w:rsidR="005A0D03" w:rsidRPr="00B275F7">
          <w:rPr>
            <w:rFonts w:asciiTheme="minorHAnsi" w:hAnsiTheme="minorHAnsi" w:cstheme="minorHAnsi"/>
            <w:noProof/>
            <w:webHidden/>
            <w:sz w:val="24"/>
          </w:rPr>
          <w:tab/>
        </w:r>
        <w:r w:rsidR="005A0D03" w:rsidRPr="00B275F7">
          <w:rPr>
            <w:rFonts w:asciiTheme="minorHAnsi" w:hAnsiTheme="minorHAnsi" w:cstheme="minorHAnsi"/>
            <w:noProof/>
            <w:webHidden/>
            <w:sz w:val="24"/>
          </w:rPr>
          <w:fldChar w:fldCharType="begin"/>
        </w:r>
        <w:r w:rsidR="005A0D03" w:rsidRPr="00B275F7">
          <w:rPr>
            <w:rFonts w:asciiTheme="minorHAnsi" w:hAnsiTheme="minorHAnsi" w:cstheme="minorHAnsi"/>
            <w:noProof/>
            <w:webHidden/>
            <w:sz w:val="24"/>
          </w:rPr>
          <w:instrText xml:space="preserve"> PAGEREF _Toc119070510 \h </w:instrText>
        </w:r>
        <w:r w:rsidR="005A0D03" w:rsidRPr="00B275F7">
          <w:rPr>
            <w:rFonts w:asciiTheme="minorHAnsi" w:hAnsiTheme="minorHAnsi" w:cstheme="minorHAnsi"/>
            <w:noProof/>
            <w:webHidden/>
            <w:sz w:val="24"/>
          </w:rPr>
        </w:r>
        <w:r w:rsidR="005A0D03" w:rsidRPr="00B275F7">
          <w:rPr>
            <w:rFonts w:asciiTheme="minorHAnsi" w:hAnsiTheme="minorHAnsi" w:cstheme="minorHAnsi"/>
            <w:noProof/>
            <w:webHidden/>
            <w:sz w:val="24"/>
          </w:rPr>
          <w:fldChar w:fldCharType="separate"/>
        </w:r>
        <w:r>
          <w:rPr>
            <w:rFonts w:asciiTheme="minorHAnsi" w:hAnsiTheme="minorHAnsi" w:cstheme="minorHAnsi"/>
            <w:noProof/>
            <w:webHidden/>
            <w:sz w:val="24"/>
          </w:rPr>
          <w:t>12</w:t>
        </w:r>
        <w:r w:rsidR="005A0D03" w:rsidRPr="00B275F7">
          <w:rPr>
            <w:rFonts w:asciiTheme="minorHAnsi" w:hAnsiTheme="minorHAnsi" w:cstheme="minorHAnsi"/>
            <w:noProof/>
            <w:webHidden/>
            <w:sz w:val="24"/>
          </w:rPr>
          <w:fldChar w:fldCharType="end"/>
        </w:r>
      </w:hyperlink>
    </w:p>
    <w:p w14:paraId="7CE7E83B" w14:textId="77777777" w:rsidR="005A0D03" w:rsidRPr="000266A9" w:rsidRDefault="005A0D03" w:rsidP="005A0D03">
      <w:pPr>
        <w:spacing w:before="0" w:after="0"/>
        <w:rPr>
          <w:rFonts w:asciiTheme="minorHAnsi" w:hAnsiTheme="minorHAnsi" w:cstheme="minorHAnsi"/>
          <w:sz w:val="24"/>
        </w:rPr>
      </w:pPr>
      <w:r w:rsidRPr="00872284">
        <w:rPr>
          <w:rFonts w:asciiTheme="minorHAnsi" w:hAnsiTheme="minorHAnsi" w:cstheme="minorHAnsi"/>
          <w:b/>
          <w:bCs/>
          <w:noProof/>
          <w:sz w:val="24"/>
        </w:rPr>
        <w:fldChar w:fldCharType="end"/>
      </w:r>
    </w:p>
    <w:p w14:paraId="319193A9" w14:textId="77777777" w:rsidR="00B275F7" w:rsidRDefault="00B275F7" w:rsidP="005A0D03">
      <w:pPr>
        <w:pStyle w:val="1bodycopy10pt"/>
        <w:spacing w:after="0"/>
        <w:jc w:val="both"/>
        <w:rPr>
          <w:rFonts w:asciiTheme="minorHAnsi" w:hAnsiTheme="minorHAnsi" w:cstheme="minorHAnsi"/>
          <w:sz w:val="24"/>
          <w:lang w:val="en-GB"/>
        </w:rPr>
      </w:pPr>
    </w:p>
    <w:p w14:paraId="67C50AF4" w14:textId="45643D54"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 xml:space="preserve">Dear </w:t>
      </w:r>
      <w:r>
        <w:rPr>
          <w:rFonts w:asciiTheme="minorHAnsi" w:hAnsiTheme="minorHAnsi" w:cstheme="minorHAnsi"/>
          <w:sz w:val="24"/>
          <w:lang w:val="en-GB"/>
        </w:rPr>
        <w:t>P</w:t>
      </w:r>
      <w:r w:rsidRPr="00872284">
        <w:rPr>
          <w:rFonts w:asciiTheme="minorHAnsi" w:hAnsiTheme="minorHAnsi" w:cstheme="minorHAnsi"/>
          <w:sz w:val="24"/>
          <w:lang w:val="en-GB"/>
        </w:rPr>
        <w:t xml:space="preserve">arents and </w:t>
      </w:r>
      <w:r>
        <w:rPr>
          <w:rFonts w:asciiTheme="minorHAnsi" w:hAnsiTheme="minorHAnsi" w:cstheme="minorHAnsi"/>
          <w:sz w:val="24"/>
          <w:lang w:val="en-GB"/>
        </w:rPr>
        <w:t>C</w:t>
      </w:r>
      <w:r w:rsidRPr="00872284">
        <w:rPr>
          <w:rFonts w:asciiTheme="minorHAnsi" w:hAnsiTheme="minorHAnsi" w:cstheme="minorHAnsi"/>
          <w:sz w:val="24"/>
          <w:lang w:val="en-GB"/>
        </w:rPr>
        <w:t>arers,</w:t>
      </w:r>
    </w:p>
    <w:p w14:paraId="0D4225A9"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Welcome to our SEN information report. This document is part of the Norfolk Local Offer for learners with Special Educational Needs (SEN).  The local offer is an online resource designed to support children and young people with special educational needs/ disabilities and their families. It describes the services and provision available within Norfolk for all children with special needs/ disabilities with or without an Education Health and Care Plan (EHCP). The Norfolk Local Offer can be found here; </w:t>
      </w:r>
      <w:hyperlink r:id="rId10" w:history="1">
        <w:r w:rsidRPr="00872284">
          <w:rPr>
            <w:rStyle w:val="Hyperlink"/>
            <w:rFonts w:asciiTheme="minorHAnsi" w:hAnsiTheme="minorHAnsi" w:cstheme="minorHAnsi"/>
            <w:sz w:val="24"/>
          </w:rPr>
          <w:t>https://www.norfolk.gov.uk/children-and-families/send-local-offer</w:t>
        </w:r>
      </w:hyperlink>
    </w:p>
    <w:p w14:paraId="3DAB70E7" w14:textId="77777777" w:rsidR="005A0D03" w:rsidRDefault="005A0D03" w:rsidP="005A0D03">
      <w:pPr>
        <w:pStyle w:val="1bodycopy10pt"/>
        <w:spacing w:after="0"/>
        <w:jc w:val="both"/>
        <w:rPr>
          <w:rFonts w:asciiTheme="minorHAnsi" w:hAnsiTheme="minorHAnsi" w:cstheme="minorHAnsi"/>
          <w:sz w:val="24"/>
          <w:lang w:val="en-GB"/>
        </w:rPr>
      </w:pPr>
    </w:p>
    <w:p w14:paraId="751723B5" w14:textId="77777777"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The aim of this SEN information report is to explain how we implement our SEND policy. In other words, we want to show you how special educational needs support works in our</w:t>
      </w:r>
      <w:r>
        <w:rPr>
          <w:rFonts w:asciiTheme="minorHAnsi" w:hAnsiTheme="minorHAnsi" w:cstheme="minorHAnsi"/>
          <w:sz w:val="24"/>
          <w:lang w:val="en-GB"/>
        </w:rPr>
        <w:t xml:space="preserve"> academy</w:t>
      </w:r>
      <w:r w:rsidRPr="00872284">
        <w:rPr>
          <w:rFonts w:asciiTheme="minorHAnsi" w:hAnsiTheme="minorHAnsi" w:cstheme="minorHAnsi"/>
          <w:sz w:val="24"/>
          <w:lang w:val="en-GB"/>
        </w:rPr>
        <w:t>.</w:t>
      </w:r>
    </w:p>
    <w:p w14:paraId="13C1D623" w14:textId="77777777" w:rsidR="005A0D03" w:rsidRDefault="005A0D03" w:rsidP="005A0D03">
      <w:pPr>
        <w:spacing w:before="0" w:after="0"/>
        <w:jc w:val="both"/>
        <w:rPr>
          <w:rFonts w:asciiTheme="minorHAnsi" w:hAnsiTheme="minorHAnsi" w:cstheme="minorHAnsi"/>
          <w:sz w:val="24"/>
        </w:rPr>
      </w:pPr>
    </w:p>
    <w:p w14:paraId="0E40A81A"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This report is reviewed annually, and should be read in conjunction with our SEN policy and our SEN Accessibility Plan. </w:t>
      </w:r>
      <w:r w:rsidRPr="00872284">
        <w:rPr>
          <w:rFonts w:asciiTheme="minorHAnsi" w:hAnsiTheme="minorHAnsi" w:cstheme="minorHAnsi"/>
          <w:sz w:val="24"/>
          <w:lang w:val="en-GB"/>
        </w:rPr>
        <w:t xml:space="preserve">You can find both documents on our website </w:t>
      </w:r>
      <w:hyperlink r:id="rId11" w:history="1">
        <w:r w:rsidRPr="00872284">
          <w:rPr>
            <w:rStyle w:val="Hyperlink"/>
            <w:rFonts w:asciiTheme="minorHAnsi" w:hAnsiTheme="minorHAnsi" w:cstheme="minorHAnsi"/>
            <w:sz w:val="24"/>
            <w:lang w:val="en-GB"/>
          </w:rPr>
          <w:t>https://www.reffley.norfolk.sch.uk</w:t>
        </w:r>
      </w:hyperlink>
      <w:r w:rsidRPr="00872284">
        <w:rPr>
          <w:rFonts w:asciiTheme="minorHAnsi" w:hAnsiTheme="minorHAnsi" w:cstheme="minorHAnsi"/>
          <w:sz w:val="24"/>
          <w:lang w:val="en-GB"/>
        </w:rPr>
        <w:t xml:space="preserve"> or you can ask a member of staff to send you a hard copy. </w:t>
      </w:r>
      <w:r w:rsidRPr="00872284">
        <w:rPr>
          <w:rFonts w:asciiTheme="minorHAnsi" w:hAnsiTheme="minorHAnsi" w:cstheme="minorHAnsi"/>
          <w:sz w:val="24"/>
        </w:rPr>
        <w:t xml:space="preserve">This report should tell you all you need to know about SEN at our </w:t>
      </w:r>
      <w:r>
        <w:rPr>
          <w:rFonts w:asciiTheme="minorHAnsi" w:hAnsiTheme="minorHAnsi" w:cstheme="minorHAnsi"/>
          <w:sz w:val="24"/>
        </w:rPr>
        <w:t>academy</w:t>
      </w:r>
      <w:r w:rsidRPr="00872284">
        <w:rPr>
          <w:rFonts w:asciiTheme="minorHAnsi" w:hAnsiTheme="minorHAnsi" w:cstheme="minorHAnsi"/>
          <w:sz w:val="24"/>
        </w:rPr>
        <w:t xml:space="preserve">.  If you do have any questions, please contact us and we will be happy to help. </w:t>
      </w:r>
    </w:p>
    <w:p w14:paraId="617DA770" w14:textId="77777777" w:rsidR="005A0D03" w:rsidRDefault="005A0D03" w:rsidP="005A0D03">
      <w:pPr>
        <w:spacing w:before="0" w:after="0"/>
        <w:jc w:val="both"/>
        <w:rPr>
          <w:rFonts w:asciiTheme="minorHAnsi" w:hAnsiTheme="minorHAnsi" w:cstheme="minorHAnsi"/>
          <w:sz w:val="24"/>
        </w:rPr>
      </w:pPr>
    </w:p>
    <w:p w14:paraId="2C8D6428"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Our </w:t>
      </w:r>
      <w:r>
        <w:rPr>
          <w:rFonts w:asciiTheme="minorHAnsi" w:hAnsiTheme="minorHAnsi" w:cstheme="minorHAnsi"/>
          <w:sz w:val="24"/>
        </w:rPr>
        <w:t>Headteacher</w:t>
      </w:r>
      <w:r w:rsidRPr="00872284">
        <w:rPr>
          <w:rFonts w:asciiTheme="minorHAnsi" w:hAnsiTheme="minorHAnsi" w:cstheme="minorHAnsi"/>
          <w:sz w:val="24"/>
        </w:rPr>
        <w:t xml:space="preserve"> is Miss Helen Fendley </w:t>
      </w:r>
      <w:hyperlink r:id="rId12" w:history="1">
        <w:r w:rsidRPr="00872284">
          <w:rPr>
            <w:rStyle w:val="Hyperlink"/>
            <w:rFonts w:asciiTheme="minorHAnsi" w:hAnsiTheme="minorHAnsi" w:cstheme="minorHAnsi"/>
            <w:sz w:val="24"/>
          </w:rPr>
          <w:t>head@reffley.norfolk.sch.uk</w:t>
        </w:r>
      </w:hyperlink>
      <w:r w:rsidRPr="00872284">
        <w:rPr>
          <w:rFonts w:asciiTheme="minorHAnsi" w:hAnsiTheme="minorHAnsi" w:cstheme="minorHAnsi"/>
          <w:sz w:val="24"/>
        </w:rPr>
        <w:t>.</w:t>
      </w:r>
    </w:p>
    <w:p w14:paraId="47481EA9"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Our SENCO is Mrs Lisa Lee </w:t>
      </w:r>
      <w:hyperlink r:id="rId13" w:history="1">
        <w:r w:rsidRPr="00872284">
          <w:rPr>
            <w:rStyle w:val="Hyperlink"/>
            <w:rFonts w:asciiTheme="minorHAnsi" w:hAnsiTheme="minorHAnsi" w:cstheme="minorHAnsi"/>
            <w:sz w:val="24"/>
          </w:rPr>
          <w:t>Llee@reffley.norfolk.sch.uk</w:t>
        </w:r>
      </w:hyperlink>
      <w:r w:rsidRPr="00872284">
        <w:rPr>
          <w:rFonts w:asciiTheme="minorHAnsi" w:hAnsiTheme="minorHAnsi" w:cstheme="minorHAnsi"/>
          <w:sz w:val="24"/>
        </w:rPr>
        <w:t xml:space="preserve">. </w:t>
      </w:r>
    </w:p>
    <w:p w14:paraId="34CD01DA" w14:textId="77777777" w:rsidR="005A0D03" w:rsidRPr="00872284" w:rsidRDefault="005A0D03" w:rsidP="005A0D03">
      <w:pPr>
        <w:spacing w:before="0" w:after="0"/>
        <w:jc w:val="both"/>
        <w:rPr>
          <w:rFonts w:asciiTheme="minorHAnsi" w:hAnsiTheme="minorHAnsi" w:cstheme="minorHAnsi"/>
          <w:sz w:val="24"/>
        </w:rPr>
      </w:pPr>
      <w:r>
        <w:rPr>
          <w:rFonts w:asciiTheme="minorHAnsi" w:hAnsiTheme="minorHAnsi" w:cstheme="minorHAnsi"/>
          <w:sz w:val="24"/>
        </w:rPr>
        <w:t>Academy</w:t>
      </w:r>
      <w:r w:rsidRPr="00872284">
        <w:rPr>
          <w:rFonts w:asciiTheme="minorHAnsi" w:hAnsiTheme="minorHAnsi" w:cstheme="minorHAnsi"/>
          <w:sz w:val="24"/>
        </w:rPr>
        <w:t xml:space="preserve"> office 01553 671045 or email  </w:t>
      </w:r>
      <w:hyperlink r:id="rId14" w:history="1">
        <w:r w:rsidRPr="00872284">
          <w:rPr>
            <w:rStyle w:val="Hyperlink"/>
            <w:rFonts w:asciiTheme="minorHAnsi" w:hAnsiTheme="minorHAnsi" w:cstheme="minorHAnsi"/>
            <w:sz w:val="24"/>
          </w:rPr>
          <w:t>office@reffley.norfolk.sch.uk</w:t>
        </w:r>
      </w:hyperlink>
      <w:r w:rsidRPr="00872284">
        <w:rPr>
          <w:rFonts w:asciiTheme="minorHAnsi" w:hAnsiTheme="minorHAnsi" w:cstheme="minorHAnsi"/>
          <w:sz w:val="24"/>
        </w:rPr>
        <w:t xml:space="preserve">. </w:t>
      </w:r>
    </w:p>
    <w:p w14:paraId="37CCD479" w14:textId="77777777" w:rsidR="005A0D03" w:rsidRDefault="005A0D03" w:rsidP="005A0D03">
      <w:pPr>
        <w:pStyle w:val="1bodycopy10pt"/>
        <w:spacing w:after="0"/>
        <w:jc w:val="both"/>
        <w:rPr>
          <w:rFonts w:asciiTheme="minorHAnsi" w:hAnsiTheme="minorHAnsi" w:cstheme="minorHAnsi"/>
          <w:b/>
          <w:bCs/>
          <w:sz w:val="24"/>
          <w:lang w:val="en-GB"/>
        </w:rPr>
      </w:pPr>
    </w:p>
    <w:p w14:paraId="47FFFC59" w14:textId="77777777" w:rsidR="005A0D03"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b/>
          <w:bCs/>
          <w:sz w:val="24"/>
          <w:lang w:val="en-GB"/>
        </w:rPr>
        <w:t xml:space="preserve">Note: </w:t>
      </w:r>
      <w:r w:rsidRPr="00872284">
        <w:rPr>
          <w:rFonts w:asciiTheme="minorHAnsi" w:hAnsiTheme="minorHAnsi" w:cstheme="minorHAnsi"/>
          <w:bCs/>
          <w:sz w:val="24"/>
          <w:lang w:val="en-GB"/>
        </w:rPr>
        <w:t xml:space="preserve">If </w:t>
      </w:r>
      <w:r w:rsidRPr="00872284">
        <w:rPr>
          <w:rFonts w:asciiTheme="minorHAnsi" w:hAnsiTheme="minorHAnsi" w:cstheme="minorHAnsi"/>
          <w:sz w:val="24"/>
          <w:lang w:val="en-GB"/>
        </w:rPr>
        <w:t xml:space="preserve">there are any terms we’ve used in this information report that you’re unsure of, you can look them up in the </w:t>
      </w:r>
      <w:r>
        <w:rPr>
          <w:rFonts w:asciiTheme="minorHAnsi" w:hAnsiTheme="minorHAnsi" w:cstheme="minorHAnsi"/>
          <w:sz w:val="24"/>
          <w:lang w:val="en-GB"/>
        </w:rPr>
        <w:t>g</w:t>
      </w:r>
      <w:r w:rsidRPr="00872284">
        <w:rPr>
          <w:rFonts w:asciiTheme="minorHAnsi" w:hAnsiTheme="minorHAnsi" w:cstheme="minorHAnsi"/>
          <w:sz w:val="24"/>
          <w:lang w:val="en-GB"/>
        </w:rPr>
        <w:t xml:space="preserve">lossary at the end of the report. </w:t>
      </w:r>
    </w:p>
    <w:p w14:paraId="4280CCBB" w14:textId="77777777" w:rsidR="005A0D03" w:rsidRDefault="005A0D03" w:rsidP="005A0D03">
      <w:pPr>
        <w:pStyle w:val="1bodycopy10pt"/>
        <w:spacing w:after="0"/>
        <w:jc w:val="both"/>
        <w:rPr>
          <w:rFonts w:asciiTheme="minorHAnsi" w:hAnsiTheme="minorHAnsi" w:cstheme="minorHAnsi"/>
          <w:sz w:val="24"/>
          <w:lang w:val="en-GB"/>
        </w:rPr>
      </w:pPr>
    </w:p>
    <w:p w14:paraId="0AEA3C11" w14:textId="77777777" w:rsidR="005A0D03" w:rsidRPr="00024B0F" w:rsidRDefault="005A0D03" w:rsidP="005A0D03">
      <w:pPr>
        <w:pStyle w:val="Heading1"/>
      </w:pPr>
      <w:bookmarkStart w:id="2" w:name="_Toc116987818"/>
      <w:bookmarkStart w:id="3" w:name="_Toc117080327"/>
      <w:bookmarkStart w:id="4" w:name="_Toc119070492"/>
      <w:r w:rsidRPr="00024B0F">
        <w:lastRenderedPageBreak/>
        <w:t xml:space="preserve">1. What types of SEN does the </w:t>
      </w:r>
      <w:r>
        <w:t>academy</w:t>
      </w:r>
      <w:r w:rsidRPr="00024B0F">
        <w:t xml:space="preserve"> provide for?</w:t>
      </w:r>
      <w:bookmarkEnd w:id="2"/>
      <w:bookmarkEnd w:id="3"/>
      <w:bookmarkEnd w:id="4"/>
      <w:r w:rsidRPr="00024B0F">
        <w:t xml:space="preserve"> </w:t>
      </w:r>
    </w:p>
    <w:p w14:paraId="77197905" w14:textId="48A03EC4" w:rsidR="005A0D03" w:rsidRPr="00872284" w:rsidRDefault="005A0D03" w:rsidP="005A0D03">
      <w:pPr>
        <w:pStyle w:val="1bodycopy10pt"/>
        <w:spacing w:after="0"/>
        <w:rPr>
          <w:rFonts w:asciiTheme="minorHAnsi" w:hAnsiTheme="minorHAnsi" w:cstheme="minorHAnsi"/>
          <w:sz w:val="24"/>
          <w:lang w:val="en-GB"/>
        </w:rPr>
      </w:pPr>
      <w:r w:rsidRPr="00872284">
        <w:rPr>
          <w:rFonts w:asciiTheme="minorHAnsi" w:hAnsiTheme="minorHAnsi" w:cstheme="minorHAnsi"/>
          <w:sz w:val="24"/>
          <w:lang w:val="en-GB"/>
        </w:rPr>
        <w:t xml:space="preserve">Our </w:t>
      </w:r>
      <w:r>
        <w:rPr>
          <w:rFonts w:asciiTheme="minorHAnsi" w:hAnsiTheme="minorHAnsi" w:cstheme="minorHAnsi"/>
          <w:sz w:val="24"/>
          <w:lang w:val="en-GB"/>
        </w:rPr>
        <w:t>academy</w:t>
      </w:r>
      <w:r w:rsidRPr="00872284">
        <w:rPr>
          <w:rFonts w:asciiTheme="minorHAnsi" w:hAnsiTheme="minorHAnsi" w:cstheme="minorHAnsi"/>
          <w:sz w:val="24"/>
          <w:lang w:val="en-GB"/>
        </w:rPr>
        <w:t xml:space="preserve"> provides for pupils with the following needs: </w:t>
      </w:r>
      <w:r w:rsidR="00B275F7">
        <w:rPr>
          <w:rFonts w:asciiTheme="minorHAnsi" w:hAnsiTheme="minorHAnsi" w:cstheme="minorHAnsi"/>
          <w:sz w:val="24"/>
          <w:lang w:val="en-GB"/>
        </w:rPr>
        <w:t>-</w:t>
      </w:r>
    </w:p>
    <w:p w14:paraId="27449D6B" w14:textId="77777777" w:rsidR="005A0D03" w:rsidRPr="00872284" w:rsidRDefault="005A0D03" w:rsidP="005A0D03">
      <w:pPr>
        <w:pStyle w:val="1bodycopy10pt"/>
        <w:spacing w:after="0"/>
        <w:rPr>
          <w:rFonts w:asciiTheme="minorHAnsi" w:hAnsiTheme="minorHAnsi" w:cstheme="minorHAnsi"/>
          <w:sz w:val="24"/>
          <w:lang w:val="en-GB"/>
        </w:rPr>
      </w:pPr>
    </w:p>
    <w:tbl>
      <w:tblPr>
        <w:tblW w:w="977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689"/>
        <w:gridCol w:w="7087"/>
      </w:tblGrid>
      <w:tr w:rsidR="005A0D03" w:rsidRPr="00872284" w14:paraId="2828FCD4" w14:textId="77777777" w:rsidTr="00920B0C">
        <w:trPr>
          <w:cantSplit/>
        </w:trPr>
        <w:tc>
          <w:tcPr>
            <w:tcW w:w="2689" w:type="dxa"/>
            <w:shd w:val="clear" w:color="auto" w:fill="auto"/>
            <w:hideMark/>
          </w:tcPr>
          <w:p w14:paraId="0E57DB3B" w14:textId="77777777" w:rsidR="005A0D03" w:rsidRPr="00872284" w:rsidRDefault="005A0D03" w:rsidP="00920B0C">
            <w:pPr>
              <w:pStyle w:val="1bodycopy10pt"/>
              <w:spacing w:after="0"/>
              <w:rPr>
                <w:rFonts w:asciiTheme="minorHAnsi" w:hAnsiTheme="minorHAnsi" w:cstheme="minorHAnsi"/>
                <w:b/>
                <w:caps/>
                <w:sz w:val="24"/>
                <w:lang w:val="en-GB" w:eastAsia="en-GB"/>
              </w:rPr>
            </w:pPr>
            <w:r w:rsidRPr="00872284">
              <w:rPr>
                <w:rFonts w:asciiTheme="minorHAnsi" w:hAnsiTheme="minorHAnsi" w:cstheme="minorHAnsi"/>
                <w:b/>
                <w:caps/>
                <w:sz w:val="24"/>
                <w:lang w:val="en-GB" w:eastAsia="en-GB"/>
              </w:rPr>
              <w:t>Area of need </w:t>
            </w:r>
          </w:p>
        </w:tc>
        <w:tc>
          <w:tcPr>
            <w:tcW w:w="7087" w:type="dxa"/>
            <w:shd w:val="clear" w:color="auto" w:fill="auto"/>
            <w:hideMark/>
          </w:tcPr>
          <w:p w14:paraId="5B82133D" w14:textId="77777777" w:rsidR="005A0D03" w:rsidRPr="00872284" w:rsidRDefault="005A0D03" w:rsidP="00920B0C">
            <w:pPr>
              <w:pStyle w:val="1bodycopy10pt"/>
              <w:spacing w:after="0"/>
              <w:rPr>
                <w:rFonts w:asciiTheme="minorHAnsi" w:hAnsiTheme="minorHAnsi" w:cstheme="minorHAnsi"/>
                <w:b/>
                <w:caps/>
                <w:sz w:val="24"/>
                <w:lang w:val="en-GB"/>
              </w:rPr>
            </w:pPr>
            <w:r w:rsidRPr="00872284">
              <w:rPr>
                <w:rFonts w:asciiTheme="minorHAnsi" w:hAnsiTheme="minorHAnsi" w:cstheme="minorHAnsi"/>
                <w:b/>
                <w:caps/>
                <w:sz w:val="24"/>
                <w:lang w:val="en-GB"/>
              </w:rPr>
              <w:t>Condition</w:t>
            </w:r>
          </w:p>
        </w:tc>
      </w:tr>
      <w:tr w:rsidR="005A0D03" w:rsidRPr="00872284" w14:paraId="69AD5514" w14:textId="77777777" w:rsidTr="00920B0C">
        <w:trPr>
          <w:cantSplit/>
          <w:trHeight w:val="420"/>
        </w:trPr>
        <w:tc>
          <w:tcPr>
            <w:tcW w:w="2689" w:type="dxa"/>
            <w:vMerge w:val="restart"/>
            <w:shd w:val="clear" w:color="auto" w:fill="auto"/>
            <w:hideMark/>
          </w:tcPr>
          <w:p w14:paraId="4778198C" w14:textId="77777777" w:rsidR="005A0D03" w:rsidRPr="00872284" w:rsidRDefault="005A0D03" w:rsidP="00920B0C">
            <w:pPr>
              <w:pStyle w:val="1bodycopy10pt"/>
              <w:spacing w:after="0"/>
              <w:rPr>
                <w:rFonts w:asciiTheme="minorHAnsi" w:hAnsiTheme="minorHAnsi" w:cstheme="minorHAnsi"/>
                <w:b/>
                <w:sz w:val="24"/>
                <w:lang w:val="en-GB" w:eastAsia="en-GB"/>
              </w:rPr>
            </w:pPr>
            <w:r w:rsidRPr="00872284">
              <w:rPr>
                <w:rFonts w:asciiTheme="minorHAnsi" w:hAnsiTheme="minorHAnsi" w:cstheme="minorHAnsi"/>
                <w:b/>
                <w:sz w:val="24"/>
                <w:lang w:val="en-GB" w:eastAsia="en-GB"/>
              </w:rPr>
              <w:t>Communication and interaction</w:t>
            </w:r>
          </w:p>
        </w:tc>
        <w:tc>
          <w:tcPr>
            <w:tcW w:w="7087" w:type="dxa"/>
            <w:shd w:val="clear" w:color="auto" w:fill="auto"/>
            <w:hideMark/>
          </w:tcPr>
          <w:p w14:paraId="6578E31A"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Autism spectrum disorder (ASD)</w:t>
            </w:r>
          </w:p>
        </w:tc>
      </w:tr>
      <w:tr w:rsidR="005A0D03" w:rsidRPr="00872284" w14:paraId="2EA8165D" w14:textId="77777777" w:rsidTr="00920B0C">
        <w:trPr>
          <w:cantSplit/>
          <w:trHeight w:val="420"/>
        </w:trPr>
        <w:tc>
          <w:tcPr>
            <w:tcW w:w="2689" w:type="dxa"/>
            <w:vMerge/>
            <w:shd w:val="clear" w:color="auto" w:fill="auto"/>
            <w:hideMark/>
          </w:tcPr>
          <w:p w14:paraId="39A5CB0A" w14:textId="77777777" w:rsidR="005A0D03" w:rsidRPr="00872284" w:rsidRDefault="005A0D03" w:rsidP="00920B0C">
            <w:pPr>
              <w:pStyle w:val="1bodycopy10pt"/>
              <w:spacing w:after="0"/>
              <w:rPr>
                <w:rFonts w:asciiTheme="minorHAnsi" w:hAnsiTheme="minorHAnsi" w:cstheme="minorHAnsi"/>
                <w:b/>
                <w:sz w:val="24"/>
                <w:lang w:val="en-GB" w:eastAsia="en-GB"/>
              </w:rPr>
            </w:pPr>
          </w:p>
        </w:tc>
        <w:tc>
          <w:tcPr>
            <w:tcW w:w="7087" w:type="dxa"/>
            <w:shd w:val="clear" w:color="auto" w:fill="auto"/>
            <w:hideMark/>
          </w:tcPr>
          <w:p w14:paraId="286B1241"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Speech and language difficulties</w:t>
            </w:r>
          </w:p>
        </w:tc>
      </w:tr>
      <w:tr w:rsidR="005A0D03" w:rsidRPr="00872284" w14:paraId="341624DC" w14:textId="77777777" w:rsidTr="00920B0C">
        <w:trPr>
          <w:cantSplit/>
          <w:trHeight w:val="420"/>
        </w:trPr>
        <w:tc>
          <w:tcPr>
            <w:tcW w:w="2689" w:type="dxa"/>
            <w:vMerge w:val="restart"/>
            <w:shd w:val="clear" w:color="auto" w:fill="auto"/>
          </w:tcPr>
          <w:p w14:paraId="016EC3F5" w14:textId="77777777" w:rsidR="005A0D03" w:rsidRPr="00872284" w:rsidRDefault="005A0D03" w:rsidP="00920B0C">
            <w:pPr>
              <w:pStyle w:val="1bodycopy10pt"/>
              <w:spacing w:after="0"/>
              <w:rPr>
                <w:rFonts w:asciiTheme="minorHAnsi" w:hAnsiTheme="minorHAnsi" w:cstheme="minorHAnsi"/>
                <w:b/>
                <w:sz w:val="24"/>
                <w:lang w:val="en-GB" w:eastAsia="en-GB"/>
              </w:rPr>
            </w:pPr>
            <w:r w:rsidRPr="00872284">
              <w:rPr>
                <w:rFonts w:asciiTheme="minorHAnsi" w:hAnsiTheme="minorHAnsi" w:cstheme="minorHAnsi"/>
                <w:b/>
                <w:sz w:val="24"/>
                <w:lang w:val="en-GB" w:eastAsia="en-GB"/>
              </w:rPr>
              <w:t>Cognition and learning</w:t>
            </w:r>
          </w:p>
        </w:tc>
        <w:tc>
          <w:tcPr>
            <w:tcW w:w="7087" w:type="dxa"/>
            <w:shd w:val="clear" w:color="auto" w:fill="auto"/>
          </w:tcPr>
          <w:p w14:paraId="11603D23"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Specific learning difficulties, including dyslexia, dyspraxia, dyscalculia</w:t>
            </w:r>
          </w:p>
        </w:tc>
      </w:tr>
      <w:tr w:rsidR="005A0D03" w:rsidRPr="00872284" w14:paraId="1DE9F3E5" w14:textId="77777777" w:rsidTr="00920B0C">
        <w:trPr>
          <w:cantSplit/>
          <w:trHeight w:val="420"/>
        </w:trPr>
        <w:tc>
          <w:tcPr>
            <w:tcW w:w="2689" w:type="dxa"/>
            <w:vMerge/>
            <w:shd w:val="clear" w:color="auto" w:fill="auto"/>
          </w:tcPr>
          <w:p w14:paraId="5090D34A" w14:textId="77777777" w:rsidR="005A0D03" w:rsidRPr="00872284" w:rsidRDefault="005A0D03" w:rsidP="00920B0C">
            <w:pPr>
              <w:pStyle w:val="1bodycopy10pt"/>
              <w:spacing w:after="0"/>
              <w:rPr>
                <w:rFonts w:asciiTheme="minorHAnsi" w:hAnsiTheme="minorHAnsi" w:cstheme="minorHAnsi"/>
                <w:b/>
                <w:sz w:val="24"/>
                <w:lang w:val="en-GB" w:eastAsia="en-GB"/>
              </w:rPr>
            </w:pPr>
          </w:p>
        </w:tc>
        <w:tc>
          <w:tcPr>
            <w:tcW w:w="7087" w:type="dxa"/>
            <w:shd w:val="clear" w:color="auto" w:fill="auto"/>
          </w:tcPr>
          <w:p w14:paraId="5F06AB64"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Moderate learning difficulties </w:t>
            </w:r>
          </w:p>
        </w:tc>
      </w:tr>
      <w:tr w:rsidR="005A0D03" w:rsidRPr="00872284" w14:paraId="11A849FF" w14:textId="77777777" w:rsidTr="00920B0C">
        <w:trPr>
          <w:cantSplit/>
          <w:trHeight w:val="420"/>
        </w:trPr>
        <w:tc>
          <w:tcPr>
            <w:tcW w:w="2689" w:type="dxa"/>
            <w:vMerge/>
            <w:shd w:val="clear" w:color="auto" w:fill="auto"/>
          </w:tcPr>
          <w:p w14:paraId="333E667E" w14:textId="77777777" w:rsidR="005A0D03" w:rsidRPr="00872284" w:rsidRDefault="005A0D03" w:rsidP="00920B0C">
            <w:pPr>
              <w:pStyle w:val="1bodycopy10pt"/>
              <w:spacing w:after="0"/>
              <w:rPr>
                <w:rFonts w:asciiTheme="minorHAnsi" w:hAnsiTheme="minorHAnsi" w:cstheme="minorHAnsi"/>
                <w:b/>
                <w:sz w:val="24"/>
                <w:lang w:val="en-GB" w:eastAsia="en-GB"/>
              </w:rPr>
            </w:pPr>
          </w:p>
        </w:tc>
        <w:tc>
          <w:tcPr>
            <w:tcW w:w="7087" w:type="dxa"/>
            <w:shd w:val="clear" w:color="auto" w:fill="auto"/>
          </w:tcPr>
          <w:p w14:paraId="7BEEC27E"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Severe learning difficulties </w:t>
            </w:r>
          </w:p>
        </w:tc>
      </w:tr>
      <w:tr w:rsidR="005A0D03" w:rsidRPr="00872284" w14:paraId="008B71D5" w14:textId="77777777" w:rsidTr="00920B0C">
        <w:trPr>
          <w:cantSplit/>
          <w:trHeight w:val="420"/>
        </w:trPr>
        <w:tc>
          <w:tcPr>
            <w:tcW w:w="2689" w:type="dxa"/>
            <w:vMerge w:val="restart"/>
            <w:shd w:val="clear" w:color="auto" w:fill="auto"/>
            <w:hideMark/>
          </w:tcPr>
          <w:p w14:paraId="002B769C" w14:textId="77777777" w:rsidR="005A0D03" w:rsidRPr="00872284" w:rsidRDefault="005A0D03" w:rsidP="00920B0C">
            <w:pPr>
              <w:pStyle w:val="1bodycopy10pt"/>
              <w:spacing w:after="0"/>
              <w:rPr>
                <w:rFonts w:asciiTheme="minorHAnsi" w:hAnsiTheme="minorHAnsi" w:cstheme="minorHAnsi"/>
                <w:b/>
                <w:sz w:val="24"/>
                <w:lang w:val="en-GB" w:eastAsia="en-GB"/>
              </w:rPr>
            </w:pPr>
            <w:r w:rsidRPr="00872284">
              <w:rPr>
                <w:rFonts w:asciiTheme="minorHAnsi" w:hAnsiTheme="minorHAnsi" w:cstheme="minorHAnsi"/>
                <w:b/>
                <w:sz w:val="24"/>
                <w:lang w:val="en-GB" w:eastAsia="en-GB"/>
              </w:rPr>
              <w:t>Social, emotional and mental health </w:t>
            </w:r>
          </w:p>
          <w:p w14:paraId="1E71F047" w14:textId="77777777" w:rsidR="005A0D03" w:rsidRPr="00872284" w:rsidRDefault="005A0D03" w:rsidP="00920B0C">
            <w:pPr>
              <w:pStyle w:val="1bodycopy10pt"/>
              <w:spacing w:after="0"/>
              <w:rPr>
                <w:rFonts w:asciiTheme="minorHAnsi" w:hAnsiTheme="minorHAnsi" w:cstheme="minorHAnsi"/>
                <w:b/>
                <w:sz w:val="24"/>
                <w:lang w:val="en-GB" w:eastAsia="en-GB"/>
              </w:rPr>
            </w:pPr>
            <w:r w:rsidRPr="00872284">
              <w:rPr>
                <w:rFonts w:asciiTheme="minorHAnsi" w:hAnsiTheme="minorHAnsi" w:cstheme="minorHAnsi"/>
                <w:b/>
                <w:sz w:val="24"/>
                <w:lang w:val="en-GB" w:eastAsia="en-GB"/>
              </w:rPr>
              <w:t> </w:t>
            </w:r>
          </w:p>
        </w:tc>
        <w:tc>
          <w:tcPr>
            <w:tcW w:w="7087" w:type="dxa"/>
            <w:shd w:val="clear" w:color="auto" w:fill="auto"/>
            <w:hideMark/>
          </w:tcPr>
          <w:p w14:paraId="141B90B7"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Attention deficit hyperactivity disorder (ADHD)</w:t>
            </w:r>
          </w:p>
        </w:tc>
      </w:tr>
      <w:tr w:rsidR="005A0D03" w:rsidRPr="00872284" w14:paraId="5DC0B3F4" w14:textId="77777777" w:rsidTr="00920B0C">
        <w:trPr>
          <w:cantSplit/>
          <w:trHeight w:val="420"/>
        </w:trPr>
        <w:tc>
          <w:tcPr>
            <w:tcW w:w="2689" w:type="dxa"/>
            <w:vMerge/>
            <w:shd w:val="clear" w:color="auto" w:fill="auto"/>
            <w:hideMark/>
          </w:tcPr>
          <w:p w14:paraId="009AB872" w14:textId="77777777" w:rsidR="005A0D03" w:rsidRPr="00872284" w:rsidRDefault="005A0D03" w:rsidP="00920B0C">
            <w:pPr>
              <w:pStyle w:val="1bodycopy10pt"/>
              <w:spacing w:after="0"/>
              <w:rPr>
                <w:rFonts w:asciiTheme="minorHAnsi" w:hAnsiTheme="minorHAnsi" w:cstheme="minorHAnsi"/>
                <w:b/>
                <w:sz w:val="24"/>
                <w:lang w:val="en-GB" w:eastAsia="en-GB"/>
              </w:rPr>
            </w:pPr>
          </w:p>
        </w:tc>
        <w:tc>
          <w:tcPr>
            <w:tcW w:w="7087" w:type="dxa"/>
            <w:shd w:val="clear" w:color="auto" w:fill="auto"/>
            <w:hideMark/>
          </w:tcPr>
          <w:p w14:paraId="4AA2AC81"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Attention deficit disorder (ADD)</w:t>
            </w:r>
          </w:p>
        </w:tc>
      </w:tr>
      <w:tr w:rsidR="005A0D03" w:rsidRPr="00872284" w14:paraId="22AC1AAC" w14:textId="77777777" w:rsidTr="00920B0C">
        <w:trPr>
          <w:cantSplit/>
          <w:trHeight w:val="420"/>
        </w:trPr>
        <w:tc>
          <w:tcPr>
            <w:tcW w:w="2689" w:type="dxa"/>
            <w:vMerge w:val="restart"/>
            <w:shd w:val="clear" w:color="auto" w:fill="auto"/>
            <w:hideMark/>
          </w:tcPr>
          <w:p w14:paraId="44C47620" w14:textId="77777777" w:rsidR="005A0D03" w:rsidRPr="00872284" w:rsidRDefault="005A0D03" w:rsidP="00920B0C">
            <w:pPr>
              <w:pStyle w:val="1bodycopy10pt"/>
              <w:spacing w:after="0"/>
              <w:rPr>
                <w:rFonts w:asciiTheme="minorHAnsi" w:hAnsiTheme="minorHAnsi" w:cstheme="minorHAnsi"/>
                <w:b/>
                <w:sz w:val="24"/>
                <w:lang w:val="en-GB" w:eastAsia="en-GB"/>
              </w:rPr>
            </w:pPr>
            <w:r w:rsidRPr="00872284">
              <w:rPr>
                <w:rFonts w:asciiTheme="minorHAnsi" w:hAnsiTheme="minorHAnsi" w:cstheme="minorHAnsi"/>
                <w:b/>
                <w:sz w:val="24"/>
                <w:lang w:val="en-GB" w:eastAsia="en-GB"/>
              </w:rPr>
              <w:t>Sensory and/or physical </w:t>
            </w:r>
          </w:p>
        </w:tc>
        <w:tc>
          <w:tcPr>
            <w:tcW w:w="7087" w:type="dxa"/>
            <w:shd w:val="clear" w:color="auto" w:fill="auto"/>
            <w:hideMark/>
          </w:tcPr>
          <w:p w14:paraId="3FF48556"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Hearing impairments</w:t>
            </w:r>
          </w:p>
        </w:tc>
      </w:tr>
      <w:tr w:rsidR="005A0D03" w:rsidRPr="00872284" w14:paraId="2FED8C14" w14:textId="77777777" w:rsidTr="00920B0C">
        <w:trPr>
          <w:cantSplit/>
          <w:trHeight w:val="420"/>
        </w:trPr>
        <w:tc>
          <w:tcPr>
            <w:tcW w:w="2689" w:type="dxa"/>
            <w:vMerge/>
            <w:shd w:val="clear" w:color="auto" w:fill="auto"/>
            <w:hideMark/>
          </w:tcPr>
          <w:p w14:paraId="3F87F793" w14:textId="77777777" w:rsidR="005A0D03" w:rsidRPr="00872284" w:rsidRDefault="005A0D03" w:rsidP="00920B0C">
            <w:pPr>
              <w:pStyle w:val="1bodycopy10pt"/>
              <w:spacing w:after="0"/>
              <w:rPr>
                <w:rFonts w:asciiTheme="minorHAnsi" w:hAnsiTheme="minorHAnsi" w:cstheme="minorHAnsi"/>
                <w:sz w:val="24"/>
                <w:lang w:val="en-GB" w:eastAsia="en-GB"/>
              </w:rPr>
            </w:pPr>
          </w:p>
        </w:tc>
        <w:tc>
          <w:tcPr>
            <w:tcW w:w="7087" w:type="dxa"/>
            <w:shd w:val="clear" w:color="auto" w:fill="auto"/>
            <w:hideMark/>
          </w:tcPr>
          <w:p w14:paraId="5E3199FE"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Visual impairment</w:t>
            </w:r>
          </w:p>
        </w:tc>
      </w:tr>
      <w:tr w:rsidR="005A0D03" w:rsidRPr="00872284" w14:paraId="2C98923F" w14:textId="77777777" w:rsidTr="00920B0C">
        <w:trPr>
          <w:cantSplit/>
          <w:trHeight w:val="420"/>
        </w:trPr>
        <w:tc>
          <w:tcPr>
            <w:tcW w:w="2689" w:type="dxa"/>
            <w:vMerge/>
            <w:shd w:val="clear" w:color="auto" w:fill="auto"/>
            <w:hideMark/>
          </w:tcPr>
          <w:p w14:paraId="472396D5" w14:textId="77777777" w:rsidR="005A0D03" w:rsidRPr="00872284" w:rsidRDefault="005A0D03" w:rsidP="00920B0C">
            <w:pPr>
              <w:pStyle w:val="1bodycopy10pt"/>
              <w:spacing w:after="0"/>
              <w:rPr>
                <w:rFonts w:asciiTheme="minorHAnsi" w:hAnsiTheme="minorHAnsi" w:cstheme="minorHAnsi"/>
                <w:sz w:val="24"/>
                <w:lang w:val="en-GB" w:eastAsia="en-GB"/>
              </w:rPr>
            </w:pPr>
          </w:p>
        </w:tc>
        <w:tc>
          <w:tcPr>
            <w:tcW w:w="7087" w:type="dxa"/>
            <w:shd w:val="clear" w:color="auto" w:fill="auto"/>
            <w:hideMark/>
          </w:tcPr>
          <w:p w14:paraId="3B5E52BB"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Multi-sensory impairment </w:t>
            </w:r>
          </w:p>
        </w:tc>
      </w:tr>
      <w:tr w:rsidR="005A0D03" w:rsidRPr="00872284" w14:paraId="2462DCE0" w14:textId="77777777" w:rsidTr="00920B0C">
        <w:trPr>
          <w:cantSplit/>
          <w:trHeight w:val="420"/>
        </w:trPr>
        <w:tc>
          <w:tcPr>
            <w:tcW w:w="2689" w:type="dxa"/>
            <w:vMerge/>
            <w:shd w:val="clear" w:color="auto" w:fill="auto"/>
            <w:hideMark/>
          </w:tcPr>
          <w:p w14:paraId="742F4B35" w14:textId="77777777" w:rsidR="005A0D03" w:rsidRPr="00872284" w:rsidRDefault="005A0D03" w:rsidP="00920B0C">
            <w:pPr>
              <w:pStyle w:val="1bodycopy10pt"/>
              <w:spacing w:after="0"/>
              <w:rPr>
                <w:rFonts w:asciiTheme="minorHAnsi" w:hAnsiTheme="minorHAnsi" w:cstheme="minorHAnsi"/>
                <w:sz w:val="24"/>
                <w:lang w:val="en-GB" w:eastAsia="en-GB"/>
              </w:rPr>
            </w:pPr>
          </w:p>
        </w:tc>
        <w:tc>
          <w:tcPr>
            <w:tcW w:w="7087" w:type="dxa"/>
            <w:shd w:val="clear" w:color="auto" w:fill="auto"/>
            <w:hideMark/>
          </w:tcPr>
          <w:p w14:paraId="556525AA"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Physical impairment</w:t>
            </w:r>
          </w:p>
        </w:tc>
      </w:tr>
    </w:tbl>
    <w:p w14:paraId="7FC04959" w14:textId="77777777" w:rsidR="005A0D03" w:rsidRDefault="005A0D03" w:rsidP="005A0D03">
      <w:pPr>
        <w:pStyle w:val="Heading1"/>
      </w:pPr>
      <w:bookmarkStart w:id="5" w:name="_Toc116987819"/>
      <w:bookmarkStart w:id="6" w:name="_Toc117080328"/>
      <w:bookmarkStart w:id="7" w:name="_Toc119070493"/>
    </w:p>
    <w:p w14:paraId="0ECAE295" w14:textId="77777777" w:rsidR="005A0D03" w:rsidRPr="00024B0F" w:rsidRDefault="005A0D03" w:rsidP="005A0D03">
      <w:pPr>
        <w:pStyle w:val="Heading1"/>
      </w:pPr>
      <w:r>
        <w:t xml:space="preserve">2. </w:t>
      </w:r>
      <w:r w:rsidRPr="00024B0F">
        <w:t xml:space="preserve"> Which staff will support my child, and what training have they had?</w:t>
      </w:r>
      <w:bookmarkEnd w:id="5"/>
      <w:bookmarkEnd w:id="6"/>
      <w:bookmarkEnd w:id="7"/>
    </w:p>
    <w:p w14:paraId="18631C5D" w14:textId="77777777" w:rsidR="005A0D03" w:rsidRPr="00024B0F" w:rsidRDefault="005A0D03" w:rsidP="005A0D03">
      <w:pPr>
        <w:pStyle w:val="Subhead2"/>
        <w:spacing w:before="0" w:after="0"/>
        <w:jc w:val="both"/>
        <w:rPr>
          <w:rFonts w:asciiTheme="minorHAnsi" w:hAnsiTheme="minorHAnsi" w:cstheme="minorHAnsi"/>
          <w:b w:val="0"/>
          <w:u w:val="single"/>
          <w:lang w:val="en-GB" w:eastAsia="en-GB"/>
        </w:rPr>
      </w:pPr>
      <w:r w:rsidRPr="00024B0F">
        <w:rPr>
          <w:rFonts w:asciiTheme="minorHAnsi" w:hAnsiTheme="minorHAnsi" w:cstheme="minorHAnsi"/>
          <w:b w:val="0"/>
          <w:u w:val="single"/>
          <w:lang w:val="en-GB" w:eastAsia="en-GB"/>
        </w:rPr>
        <w:t>Our special educational needs co-ordinator, or SENCO</w:t>
      </w:r>
    </w:p>
    <w:p w14:paraId="2D43D209"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Our </w:t>
      </w:r>
      <w:proofErr w:type="spellStart"/>
      <w:r w:rsidRPr="00872284">
        <w:rPr>
          <w:rFonts w:asciiTheme="minorHAnsi" w:hAnsiTheme="minorHAnsi" w:cstheme="minorHAnsi"/>
          <w:sz w:val="24"/>
        </w:rPr>
        <w:t>SENCo</w:t>
      </w:r>
      <w:proofErr w:type="spellEnd"/>
      <w:r w:rsidRPr="00872284">
        <w:rPr>
          <w:rFonts w:asciiTheme="minorHAnsi" w:hAnsiTheme="minorHAnsi" w:cstheme="minorHAnsi"/>
          <w:sz w:val="24"/>
        </w:rPr>
        <w:t xml:space="preserve"> is </w:t>
      </w:r>
      <w:proofErr w:type="spellStart"/>
      <w:r w:rsidRPr="00872284">
        <w:rPr>
          <w:rFonts w:asciiTheme="minorHAnsi" w:hAnsiTheme="minorHAnsi" w:cstheme="minorHAnsi"/>
          <w:sz w:val="24"/>
        </w:rPr>
        <w:t>Mrs</w:t>
      </w:r>
      <w:proofErr w:type="spellEnd"/>
      <w:r w:rsidRPr="00872284">
        <w:rPr>
          <w:rFonts w:asciiTheme="minorHAnsi" w:hAnsiTheme="minorHAnsi" w:cstheme="minorHAnsi"/>
          <w:sz w:val="24"/>
        </w:rPr>
        <w:t xml:space="preserve"> Lisa Lee and she can be contacted by phone on 01553 671045 or by emailing </w:t>
      </w:r>
      <w:hyperlink r:id="rId15" w:history="1">
        <w:r w:rsidRPr="00872284">
          <w:rPr>
            <w:rStyle w:val="Hyperlink"/>
            <w:rFonts w:asciiTheme="minorHAnsi" w:hAnsiTheme="minorHAnsi" w:cstheme="minorHAnsi"/>
            <w:sz w:val="24"/>
          </w:rPr>
          <w:t>Llee@reffley.norfolk.sch.uk</w:t>
        </w:r>
      </w:hyperlink>
      <w:r w:rsidRPr="00872284">
        <w:rPr>
          <w:rFonts w:asciiTheme="minorHAnsi" w:hAnsiTheme="minorHAnsi" w:cstheme="minorHAnsi"/>
          <w:sz w:val="24"/>
        </w:rPr>
        <w:t xml:space="preserve">. Mrs Lee has worked at Reffley Academy for the last 8 years and is a qualified teacher. She is working towards achieving the National Professional Qualification for Special Educational Needs Coordinators. Mrs Lee is based full-time </w:t>
      </w:r>
      <w:r>
        <w:rPr>
          <w:rFonts w:asciiTheme="minorHAnsi" w:hAnsiTheme="minorHAnsi" w:cstheme="minorHAnsi"/>
          <w:sz w:val="24"/>
        </w:rPr>
        <w:t>in the academy</w:t>
      </w:r>
      <w:r w:rsidRPr="00872284">
        <w:rPr>
          <w:rFonts w:asciiTheme="minorHAnsi" w:hAnsiTheme="minorHAnsi" w:cstheme="minorHAnsi"/>
          <w:sz w:val="24"/>
        </w:rPr>
        <w:t xml:space="preserve"> to manage SEN provision. </w:t>
      </w:r>
    </w:p>
    <w:p w14:paraId="1DDD6A3B" w14:textId="77777777" w:rsidR="005A0D03" w:rsidRDefault="005A0D03" w:rsidP="005A0D03">
      <w:pPr>
        <w:spacing w:before="0" w:after="0"/>
        <w:jc w:val="both"/>
        <w:rPr>
          <w:rFonts w:asciiTheme="minorHAnsi" w:hAnsiTheme="minorHAnsi" w:cstheme="minorHAnsi"/>
          <w:b/>
          <w:sz w:val="24"/>
        </w:rPr>
      </w:pPr>
    </w:p>
    <w:p w14:paraId="52410D6F" w14:textId="77777777" w:rsidR="005A0D03" w:rsidRPr="00024B0F" w:rsidRDefault="005A0D03" w:rsidP="005A0D03">
      <w:pPr>
        <w:spacing w:before="0" w:after="0"/>
        <w:jc w:val="both"/>
        <w:rPr>
          <w:rFonts w:asciiTheme="minorHAnsi" w:hAnsiTheme="minorHAnsi" w:cstheme="minorHAnsi"/>
          <w:sz w:val="24"/>
          <w:u w:val="single"/>
        </w:rPr>
      </w:pPr>
      <w:r w:rsidRPr="00024B0F">
        <w:rPr>
          <w:rFonts w:asciiTheme="minorHAnsi" w:hAnsiTheme="minorHAnsi" w:cstheme="minorHAnsi"/>
          <w:sz w:val="24"/>
          <w:u w:val="single"/>
        </w:rPr>
        <w:t xml:space="preserve">Pastoral support in </w:t>
      </w:r>
      <w:r>
        <w:rPr>
          <w:rFonts w:asciiTheme="minorHAnsi" w:hAnsiTheme="minorHAnsi" w:cstheme="minorHAnsi"/>
          <w:sz w:val="24"/>
          <w:u w:val="single"/>
        </w:rPr>
        <w:t>the academy</w:t>
      </w:r>
    </w:p>
    <w:p w14:paraId="24AD376A" w14:textId="20AE5A2E"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Our Family Support Advisor is Miss Claire Hodgson and she can be contacted on 01553 671045 or by emailing </w:t>
      </w:r>
      <w:hyperlink r:id="rId16" w:history="1">
        <w:r w:rsidRPr="00872284">
          <w:rPr>
            <w:rStyle w:val="Hyperlink"/>
            <w:rFonts w:asciiTheme="minorHAnsi" w:hAnsiTheme="minorHAnsi" w:cstheme="minorHAnsi"/>
            <w:sz w:val="24"/>
          </w:rPr>
          <w:t>chodgson@reffley.norfolk.sch.uk</w:t>
        </w:r>
      </w:hyperlink>
      <w:r w:rsidRPr="00872284">
        <w:rPr>
          <w:rFonts w:asciiTheme="minorHAnsi" w:hAnsiTheme="minorHAnsi" w:cstheme="minorHAnsi"/>
          <w:sz w:val="24"/>
        </w:rPr>
        <w:t xml:space="preserve">. Miss Hodgson is available full-time in </w:t>
      </w:r>
      <w:r>
        <w:rPr>
          <w:rFonts w:asciiTheme="minorHAnsi" w:hAnsiTheme="minorHAnsi" w:cstheme="minorHAnsi"/>
          <w:sz w:val="24"/>
        </w:rPr>
        <w:t>the academy</w:t>
      </w:r>
      <w:r w:rsidRPr="00872284">
        <w:rPr>
          <w:rFonts w:asciiTheme="minorHAnsi" w:hAnsiTheme="minorHAnsi" w:cstheme="minorHAnsi"/>
          <w:sz w:val="24"/>
        </w:rPr>
        <w:t xml:space="preserve"> to provide pastoral support, </w:t>
      </w:r>
      <w:proofErr w:type="spellStart"/>
      <w:r w:rsidRPr="00872284">
        <w:rPr>
          <w:rFonts w:asciiTheme="minorHAnsi" w:hAnsiTheme="minorHAnsi" w:cstheme="minorHAnsi"/>
          <w:sz w:val="24"/>
        </w:rPr>
        <w:t>behavioural</w:t>
      </w:r>
      <w:proofErr w:type="spellEnd"/>
      <w:r w:rsidRPr="00872284">
        <w:rPr>
          <w:rFonts w:asciiTheme="minorHAnsi" w:hAnsiTheme="minorHAnsi" w:cstheme="minorHAnsi"/>
          <w:sz w:val="24"/>
        </w:rPr>
        <w:t xml:space="preserve"> support at both </w:t>
      </w:r>
      <w:r>
        <w:rPr>
          <w:rFonts w:asciiTheme="minorHAnsi" w:hAnsiTheme="minorHAnsi" w:cstheme="minorHAnsi"/>
          <w:sz w:val="24"/>
        </w:rPr>
        <w:t>the academy</w:t>
      </w:r>
      <w:r w:rsidRPr="00872284">
        <w:rPr>
          <w:rFonts w:asciiTheme="minorHAnsi" w:hAnsiTheme="minorHAnsi" w:cstheme="minorHAnsi"/>
          <w:sz w:val="24"/>
        </w:rPr>
        <w:t xml:space="preserve"> and </w:t>
      </w:r>
      <w:r>
        <w:rPr>
          <w:rFonts w:asciiTheme="minorHAnsi" w:hAnsiTheme="minorHAnsi" w:cstheme="minorHAnsi"/>
          <w:sz w:val="24"/>
        </w:rPr>
        <w:t xml:space="preserve">at </w:t>
      </w:r>
      <w:r w:rsidRPr="00872284">
        <w:rPr>
          <w:rFonts w:asciiTheme="minorHAnsi" w:hAnsiTheme="minorHAnsi" w:cstheme="minorHAnsi"/>
          <w:sz w:val="24"/>
        </w:rPr>
        <w:t>home, referrals to mental health services and can signpost parents</w:t>
      </w:r>
      <w:r w:rsidR="006E2CD3">
        <w:rPr>
          <w:rFonts w:asciiTheme="minorHAnsi" w:hAnsiTheme="minorHAnsi" w:cstheme="minorHAnsi"/>
          <w:sz w:val="24"/>
        </w:rPr>
        <w:t>/</w:t>
      </w:r>
      <w:proofErr w:type="spellStart"/>
      <w:r w:rsidR="006E2CD3">
        <w:rPr>
          <w:rFonts w:asciiTheme="minorHAnsi" w:hAnsiTheme="minorHAnsi" w:cstheme="minorHAnsi"/>
          <w:sz w:val="24"/>
        </w:rPr>
        <w:t>carers</w:t>
      </w:r>
      <w:proofErr w:type="spellEnd"/>
      <w:r w:rsidRPr="00872284">
        <w:rPr>
          <w:rFonts w:asciiTheme="minorHAnsi" w:hAnsiTheme="minorHAnsi" w:cstheme="minorHAnsi"/>
          <w:sz w:val="24"/>
        </w:rPr>
        <w:t xml:space="preserve"> to relevant support from external agencies where necessary.</w:t>
      </w:r>
    </w:p>
    <w:p w14:paraId="24339A0D" w14:textId="77777777" w:rsidR="005A0D03" w:rsidRPr="00872284" w:rsidRDefault="005A0D03" w:rsidP="005A0D03">
      <w:pPr>
        <w:pStyle w:val="Default"/>
        <w:jc w:val="both"/>
        <w:rPr>
          <w:rFonts w:asciiTheme="minorHAnsi" w:hAnsiTheme="minorHAnsi" w:cstheme="minorHAnsi"/>
          <w:b/>
        </w:rPr>
      </w:pPr>
    </w:p>
    <w:p w14:paraId="6AA9B591" w14:textId="77777777" w:rsidR="005A0D03" w:rsidRPr="00024B0F" w:rsidRDefault="005A0D03" w:rsidP="005A0D03">
      <w:pPr>
        <w:pStyle w:val="Default"/>
        <w:jc w:val="both"/>
        <w:rPr>
          <w:rFonts w:asciiTheme="minorHAnsi" w:hAnsiTheme="minorHAnsi" w:cstheme="minorHAnsi"/>
          <w:u w:val="single"/>
        </w:rPr>
      </w:pPr>
      <w:r w:rsidRPr="00024B0F">
        <w:rPr>
          <w:rFonts w:asciiTheme="minorHAnsi" w:hAnsiTheme="minorHAnsi" w:cstheme="minorHAnsi"/>
          <w:u w:val="single"/>
        </w:rPr>
        <w:t xml:space="preserve">Class Teachers </w:t>
      </w:r>
    </w:p>
    <w:p w14:paraId="0BA77B82" w14:textId="77777777" w:rsidR="005A0D03" w:rsidRPr="00872284" w:rsidRDefault="005A0D03" w:rsidP="005A0D03">
      <w:pPr>
        <w:pStyle w:val="Default"/>
        <w:jc w:val="both"/>
        <w:rPr>
          <w:rFonts w:asciiTheme="minorHAnsi" w:hAnsiTheme="minorHAnsi" w:cstheme="minorHAnsi"/>
        </w:rPr>
      </w:pPr>
      <w:r w:rsidRPr="00872284">
        <w:rPr>
          <w:rFonts w:asciiTheme="minorHAnsi" w:hAnsiTheme="minorHAnsi" w:cstheme="minorHAnsi"/>
        </w:rPr>
        <w:t xml:space="preserve">All of our teachers receive in-house SEN training, and are supported by the </w:t>
      </w:r>
      <w:proofErr w:type="spellStart"/>
      <w:r w:rsidRPr="00872284">
        <w:rPr>
          <w:rFonts w:asciiTheme="minorHAnsi" w:hAnsiTheme="minorHAnsi" w:cstheme="minorHAnsi"/>
        </w:rPr>
        <w:t>SENCo</w:t>
      </w:r>
      <w:proofErr w:type="spellEnd"/>
      <w:r w:rsidRPr="00872284">
        <w:rPr>
          <w:rFonts w:asciiTheme="minorHAnsi" w:hAnsiTheme="minorHAnsi" w:cstheme="minorHAnsi"/>
        </w:rPr>
        <w:t xml:space="preserve"> to deliver high-quality teaching to meet the needs of all pupils including those who have SEN. Continuous professional development is also supported by external SEN training including training from the educational psychology service, speech and language therapists, the Dyslexia Outreach Service and the Autism Education Trust. </w:t>
      </w:r>
    </w:p>
    <w:p w14:paraId="4D48DC15" w14:textId="73BDBB4A" w:rsidR="005A0D03" w:rsidRDefault="005A0D03" w:rsidP="005A0D03">
      <w:pPr>
        <w:pStyle w:val="Subhead2"/>
        <w:spacing w:before="0" w:after="0"/>
        <w:jc w:val="both"/>
        <w:rPr>
          <w:rFonts w:asciiTheme="minorHAnsi" w:hAnsiTheme="minorHAnsi" w:cstheme="minorHAnsi"/>
          <w:b w:val="0"/>
          <w:u w:val="single"/>
          <w:lang w:val="en-GB" w:eastAsia="en-GB"/>
        </w:rPr>
      </w:pPr>
    </w:p>
    <w:p w14:paraId="50C705C9" w14:textId="7E35CC41" w:rsidR="00B275F7" w:rsidRDefault="00B275F7" w:rsidP="00B275F7">
      <w:pPr>
        <w:pStyle w:val="1bodycopy10pt"/>
        <w:rPr>
          <w:lang w:val="en-GB" w:eastAsia="en-GB"/>
        </w:rPr>
      </w:pPr>
    </w:p>
    <w:p w14:paraId="70E9CA74" w14:textId="77777777" w:rsidR="00B275F7" w:rsidRPr="00B275F7" w:rsidRDefault="00B275F7" w:rsidP="00B275F7">
      <w:pPr>
        <w:pStyle w:val="1bodycopy10pt"/>
        <w:rPr>
          <w:lang w:val="en-GB" w:eastAsia="en-GB"/>
        </w:rPr>
      </w:pPr>
    </w:p>
    <w:p w14:paraId="7F2FDDFA" w14:textId="77777777" w:rsidR="005A0D03" w:rsidRPr="005A0D03" w:rsidRDefault="005A0D03" w:rsidP="005A0D03">
      <w:pPr>
        <w:pStyle w:val="Subhead2"/>
        <w:spacing w:before="0" w:after="0"/>
        <w:jc w:val="both"/>
        <w:rPr>
          <w:rFonts w:asciiTheme="minorHAnsi" w:hAnsiTheme="minorHAnsi" w:cstheme="minorHAnsi"/>
          <w:b w:val="0"/>
          <w:color w:val="auto"/>
          <w:u w:val="single"/>
          <w:lang w:val="en-GB" w:eastAsia="en-GB"/>
        </w:rPr>
      </w:pPr>
      <w:r w:rsidRPr="005A0D03">
        <w:rPr>
          <w:rFonts w:asciiTheme="minorHAnsi" w:hAnsiTheme="minorHAnsi" w:cstheme="minorHAnsi"/>
          <w:b w:val="0"/>
          <w:color w:val="auto"/>
          <w:u w:val="single"/>
          <w:lang w:val="en-GB" w:eastAsia="en-GB"/>
        </w:rPr>
        <w:lastRenderedPageBreak/>
        <w:t>Teaching assistants (TAs)</w:t>
      </w:r>
    </w:p>
    <w:p w14:paraId="6A63C38B" w14:textId="77777777" w:rsidR="005A0D03" w:rsidRPr="005A0D03" w:rsidRDefault="005A0D03" w:rsidP="005A0D03">
      <w:pPr>
        <w:pStyle w:val="1bodycopy10pt"/>
        <w:spacing w:after="0"/>
        <w:jc w:val="both"/>
        <w:rPr>
          <w:rFonts w:asciiTheme="minorHAnsi" w:hAnsiTheme="minorHAnsi" w:cstheme="minorHAnsi"/>
          <w:sz w:val="24"/>
          <w:lang w:val="en-GB" w:eastAsia="en-GB"/>
        </w:rPr>
      </w:pPr>
      <w:r w:rsidRPr="005A0D03">
        <w:rPr>
          <w:rFonts w:asciiTheme="minorHAnsi" w:hAnsiTheme="minorHAnsi" w:cstheme="minorHAnsi"/>
          <w:sz w:val="24"/>
          <w:lang w:val="en-GB" w:eastAsia="en-GB"/>
        </w:rPr>
        <w:t xml:space="preserve">We have a team of TAs, including one higher-level teaching assistant (HLTA), who are trained to deliver SEN interventions, for example precision teaching, interventions based on the principles of Attention Autism, colourful semantics and recommendations from the Dyslexia Outreach Service. </w:t>
      </w:r>
    </w:p>
    <w:p w14:paraId="105191ED" w14:textId="77777777" w:rsidR="005A0D03" w:rsidRPr="005A0D03" w:rsidRDefault="005A0D03" w:rsidP="005A0D03">
      <w:pPr>
        <w:pStyle w:val="Subhead2"/>
        <w:spacing w:before="0" w:after="0"/>
        <w:jc w:val="both"/>
        <w:rPr>
          <w:rFonts w:asciiTheme="minorHAnsi" w:hAnsiTheme="minorHAnsi" w:cstheme="minorHAnsi"/>
          <w:color w:val="auto"/>
          <w:lang w:val="en-GB" w:eastAsia="en-GB"/>
        </w:rPr>
      </w:pPr>
    </w:p>
    <w:p w14:paraId="2457F030" w14:textId="77777777" w:rsidR="005A0D03" w:rsidRPr="005A0D03" w:rsidRDefault="005A0D03" w:rsidP="005A0D03">
      <w:pPr>
        <w:pStyle w:val="Subhead2"/>
        <w:spacing w:before="0" w:after="0"/>
        <w:jc w:val="both"/>
        <w:rPr>
          <w:rFonts w:asciiTheme="minorHAnsi" w:hAnsiTheme="minorHAnsi" w:cstheme="minorHAnsi"/>
          <w:b w:val="0"/>
          <w:color w:val="auto"/>
          <w:u w:val="single"/>
          <w:lang w:val="en-GB" w:eastAsia="en-GB"/>
        </w:rPr>
      </w:pPr>
      <w:r w:rsidRPr="005A0D03">
        <w:rPr>
          <w:rFonts w:asciiTheme="minorHAnsi" w:hAnsiTheme="minorHAnsi" w:cstheme="minorHAnsi"/>
          <w:b w:val="0"/>
          <w:color w:val="auto"/>
          <w:u w:val="single"/>
          <w:lang w:val="en-GB" w:eastAsia="en-GB"/>
        </w:rPr>
        <w:t>External agencies and experts</w:t>
      </w:r>
    </w:p>
    <w:p w14:paraId="5CA63907" w14:textId="6CD1D333" w:rsidR="005A0D03" w:rsidRPr="00872284" w:rsidRDefault="005A0D03" w:rsidP="005A0D03">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Sometimes we need extra help to offer our pupils the support they need. Whenever necessary we will work with external support services to meet the needs of our pupils with SEN and to support their families. These include:</w:t>
      </w:r>
      <w:r w:rsidR="00B275F7">
        <w:rPr>
          <w:rFonts w:asciiTheme="minorHAnsi" w:hAnsiTheme="minorHAnsi" w:cstheme="minorHAnsi"/>
          <w:sz w:val="24"/>
          <w:lang w:val="en-GB" w:eastAsia="en-GB"/>
        </w:rPr>
        <w:t xml:space="preserve"> -</w:t>
      </w:r>
    </w:p>
    <w:p w14:paraId="6FE6A858"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Speech and language therapists</w:t>
      </w:r>
    </w:p>
    <w:p w14:paraId="7ED519E6"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Educational psychologists</w:t>
      </w:r>
    </w:p>
    <w:p w14:paraId="504F75FA"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Occupational therapists</w:t>
      </w:r>
    </w:p>
    <w:p w14:paraId="136DE78B"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GPs or paediatricians</w:t>
      </w:r>
    </w:p>
    <w:p w14:paraId="7A586C4D"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School nurses</w:t>
      </w:r>
    </w:p>
    <w:p w14:paraId="2D3FB7A4"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Virtual Schools Sensory Support team</w:t>
      </w:r>
    </w:p>
    <w:p w14:paraId="0074D730"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Access through Technology</w:t>
      </w:r>
    </w:p>
    <w:p w14:paraId="1D70004A"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School to School</w:t>
      </w:r>
    </w:p>
    <w:p w14:paraId="6CC7E508"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Early Help</w:t>
      </w:r>
    </w:p>
    <w:p w14:paraId="4BAA5A8E"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Schools and Inclusion team</w:t>
      </w:r>
    </w:p>
    <w:p w14:paraId="6160D85E"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Specialist Resource Bases (SRBs)</w:t>
      </w:r>
    </w:p>
    <w:p w14:paraId="5B5985BC"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Mental Health in Schools team (MHST)</w:t>
      </w:r>
    </w:p>
    <w:p w14:paraId="146C533E"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Child and adolescent mental health services (CAMHS)</w:t>
      </w:r>
    </w:p>
    <w:p w14:paraId="1AC2321D"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Education welfare officers</w:t>
      </w:r>
    </w:p>
    <w:p w14:paraId="27094C0B"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Social services and other local authority (LA)-provided support services</w:t>
      </w:r>
    </w:p>
    <w:p w14:paraId="2AB6FCBE"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Voluntary sector organisations</w:t>
      </w:r>
    </w:p>
    <w:p w14:paraId="490AC816"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Dyslexia Outreach Service (DOS)</w:t>
      </w:r>
    </w:p>
    <w:p w14:paraId="3DAABD46" w14:textId="77777777" w:rsidR="005A0D03" w:rsidRPr="00872284" w:rsidRDefault="005A0D03" w:rsidP="005A0D03">
      <w:pPr>
        <w:pStyle w:val="4Bulletedcopyblue"/>
        <w:numPr>
          <w:ilvl w:val="0"/>
          <w:numId w:val="6"/>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Autism Education Trust (AET)</w:t>
      </w:r>
    </w:p>
    <w:p w14:paraId="5A2BF2A1" w14:textId="77777777" w:rsidR="005A0D03" w:rsidRPr="00872284" w:rsidRDefault="005A0D03" w:rsidP="005A0D03">
      <w:pPr>
        <w:pStyle w:val="Heading1"/>
      </w:pPr>
      <w:bookmarkStart w:id="8" w:name="_Toc116987820"/>
      <w:bookmarkStart w:id="9" w:name="_Toc117080329"/>
      <w:bookmarkStart w:id="10" w:name="_Toc119070494"/>
    </w:p>
    <w:p w14:paraId="63080046" w14:textId="77777777" w:rsidR="005A0D03" w:rsidRPr="00872284" w:rsidRDefault="005A0D03" w:rsidP="005A0D03">
      <w:pPr>
        <w:pStyle w:val="Heading1"/>
        <w:rPr>
          <w:rFonts w:eastAsia="Times New Roman"/>
        </w:rPr>
      </w:pPr>
      <w:r>
        <w:t xml:space="preserve">3. </w:t>
      </w:r>
      <w:r w:rsidRPr="00024B0F">
        <w:t>What should I do if I think my child has SEN?</w:t>
      </w:r>
      <w:bookmarkEnd w:id="8"/>
      <w:bookmarkEnd w:id="9"/>
      <w:bookmarkEnd w:id="10"/>
    </w:p>
    <w:p w14:paraId="44FF6BF3"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At Reffley Academy, we are committed to working together with all members of our </w:t>
      </w:r>
      <w:r>
        <w:rPr>
          <w:rFonts w:asciiTheme="minorHAnsi" w:hAnsiTheme="minorHAnsi" w:cstheme="minorHAnsi"/>
          <w:sz w:val="24"/>
        </w:rPr>
        <w:t>academy</w:t>
      </w:r>
      <w:r w:rsidRPr="00872284">
        <w:rPr>
          <w:rFonts w:asciiTheme="minorHAnsi" w:hAnsiTheme="minorHAnsi" w:cstheme="minorHAnsi"/>
          <w:sz w:val="24"/>
        </w:rPr>
        <w:t xml:space="preserve"> community. </w:t>
      </w:r>
    </w:p>
    <w:p w14:paraId="15DD200C" w14:textId="77777777" w:rsidR="005A0D03" w:rsidRDefault="005A0D03" w:rsidP="005A0D03">
      <w:pPr>
        <w:spacing w:before="0" w:after="0"/>
        <w:jc w:val="both"/>
        <w:rPr>
          <w:rFonts w:asciiTheme="minorHAnsi" w:hAnsiTheme="minorHAnsi" w:cstheme="minorHAnsi"/>
          <w:sz w:val="24"/>
        </w:rPr>
      </w:pPr>
    </w:p>
    <w:p w14:paraId="5F232CDF" w14:textId="48DEABB4"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We believe children are best supported where there is open dialogue between home and </w:t>
      </w:r>
      <w:r>
        <w:rPr>
          <w:rFonts w:asciiTheme="minorHAnsi" w:hAnsiTheme="minorHAnsi" w:cstheme="minorHAnsi"/>
          <w:sz w:val="24"/>
        </w:rPr>
        <w:t>the academy</w:t>
      </w:r>
      <w:r w:rsidRPr="00872284">
        <w:rPr>
          <w:rFonts w:asciiTheme="minorHAnsi" w:hAnsiTheme="minorHAnsi" w:cstheme="minorHAnsi"/>
          <w:sz w:val="24"/>
        </w:rPr>
        <w:t>, where both sets of expertise are used in the best interests of the child. As parents</w:t>
      </w:r>
      <w:r w:rsidR="006E2CD3">
        <w:rPr>
          <w:rFonts w:asciiTheme="minorHAnsi" w:hAnsiTheme="minorHAnsi" w:cstheme="minorHAnsi"/>
          <w:sz w:val="24"/>
        </w:rPr>
        <w:t>/</w:t>
      </w:r>
      <w:proofErr w:type="spellStart"/>
      <w:r w:rsidR="006E2CD3">
        <w:rPr>
          <w:rFonts w:asciiTheme="minorHAnsi" w:hAnsiTheme="minorHAnsi" w:cstheme="minorHAnsi"/>
          <w:sz w:val="24"/>
        </w:rPr>
        <w:t>carers</w:t>
      </w:r>
      <w:proofErr w:type="spellEnd"/>
      <w:r w:rsidRPr="00872284">
        <w:rPr>
          <w:rFonts w:asciiTheme="minorHAnsi" w:hAnsiTheme="minorHAnsi" w:cstheme="minorHAnsi"/>
          <w:sz w:val="24"/>
        </w:rPr>
        <w:t xml:space="preserve">, you can always speak to your child’s class teacher or our </w:t>
      </w:r>
      <w:proofErr w:type="spellStart"/>
      <w:r w:rsidRPr="00872284">
        <w:rPr>
          <w:rFonts w:asciiTheme="minorHAnsi" w:hAnsiTheme="minorHAnsi" w:cstheme="minorHAnsi"/>
          <w:sz w:val="24"/>
        </w:rPr>
        <w:t>SENCo</w:t>
      </w:r>
      <w:proofErr w:type="spellEnd"/>
      <w:r w:rsidRPr="00872284">
        <w:rPr>
          <w:rFonts w:asciiTheme="minorHAnsi" w:hAnsiTheme="minorHAnsi" w:cstheme="minorHAnsi"/>
          <w:sz w:val="24"/>
        </w:rPr>
        <w:t xml:space="preserve"> about any concerns you may have. We offer a friendly, caring and inclusive environment where social and emotional support is of great importance to developing the whole child. </w:t>
      </w:r>
    </w:p>
    <w:p w14:paraId="637D4FE9" w14:textId="77777777" w:rsidR="005A0D03" w:rsidRDefault="005A0D03" w:rsidP="005A0D03">
      <w:pPr>
        <w:spacing w:before="0" w:after="0"/>
        <w:jc w:val="both"/>
        <w:rPr>
          <w:rFonts w:asciiTheme="minorHAnsi" w:hAnsiTheme="minorHAnsi" w:cstheme="minorHAnsi"/>
          <w:sz w:val="24"/>
        </w:rPr>
      </w:pPr>
    </w:p>
    <w:p w14:paraId="596F82DF"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If you think that your child may have a special educational need, please speak to the class teacher in the first instance. They can meet with you to discuss your concerns and try to get a better understanding of what your child’s strengths and difficulties are. Together, we will decide what outcomes to seek for your child and agree on next steps. The class teacher will inform our </w:t>
      </w:r>
      <w:r>
        <w:rPr>
          <w:rFonts w:asciiTheme="minorHAnsi" w:hAnsiTheme="minorHAnsi" w:cstheme="minorHAnsi"/>
          <w:sz w:val="24"/>
        </w:rPr>
        <w:t>academy</w:t>
      </w:r>
      <w:r w:rsidRPr="00872284">
        <w:rPr>
          <w:rFonts w:asciiTheme="minorHAnsi" w:hAnsiTheme="minorHAnsi" w:cstheme="minorHAnsi"/>
          <w:sz w:val="24"/>
        </w:rPr>
        <w:t xml:space="preserve"> </w:t>
      </w:r>
      <w:proofErr w:type="spellStart"/>
      <w:r w:rsidRPr="00872284">
        <w:rPr>
          <w:rFonts w:asciiTheme="minorHAnsi" w:hAnsiTheme="minorHAnsi" w:cstheme="minorHAnsi"/>
          <w:sz w:val="24"/>
        </w:rPr>
        <w:t>SENCo</w:t>
      </w:r>
      <w:proofErr w:type="spellEnd"/>
      <w:r w:rsidRPr="00872284">
        <w:rPr>
          <w:rFonts w:asciiTheme="minorHAnsi" w:hAnsiTheme="minorHAnsi" w:cstheme="minorHAnsi"/>
          <w:sz w:val="24"/>
        </w:rPr>
        <w:t xml:space="preserve"> who will be in touch to discuss your concerns or you can contact the </w:t>
      </w:r>
      <w:proofErr w:type="spellStart"/>
      <w:r w:rsidRPr="00872284">
        <w:rPr>
          <w:rFonts w:asciiTheme="minorHAnsi" w:hAnsiTheme="minorHAnsi" w:cstheme="minorHAnsi"/>
          <w:sz w:val="24"/>
        </w:rPr>
        <w:t>SENCo</w:t>
      </w:r>
      <w:proofErr w:type="spellEnd"/>
      <w:r w:rsidRPr="00872284">
        <w:rPr>
          <w:rFonts w:asciiTheme="minorHAnsi" w:hAnsiTheme="minorHAnsi" w:cstheme="minorHAnsi"/>
          <w:sz w:val="24"/>
        </w:rPr>
        <w:t xml:space="preserve"> directly. If we decide that your child needs SEN support, we will formally notify you and confirm your child will be added to the </w:t>
      </w:r>
      <w:r>
        <w:rPr>
          <w:rFonts w:asciiTheme="minorHAnsi" w:hAnsiTheme="minorHAnsi" w:cstheme="minorHAnsi"/>
          <w:sz w:val="24"/>
        </w:rPr>
        <w:t>academy</w:t>
      </w:r>
      <w:r w:rsidRPr="00872284">
        <w:rPr>
          <w:rFonts w:asciiTheme="minorHAnsi" w:hAnsiTheme="minorHAnsi" w:cstheme="minorHAnsi"/>
          <w:sz w:val="24"/>
        </w:rPr>
        <w:t xml:space="preserve">’s SEN register. </w:t>
      </w:r>
    </w:p>
    <w:p w14:paraId="25FC8E10" w14:textId="77777777" w:rsidR="005A0D03" w:rsidRDefault="005A0D03" w:rsidP="005A0D03">
      <w:pPr>
        <w:pStyle w:val="1bodycopy10pt"/>
        <w:spacing w:after="0"/>
        <w:rPr>
          <w:rFonts w:asciiTheme="minorHAnsi" w:hAnsiTheme="minorHAnsi" w:cstheme="minorHAnsi"/>
          <w:noProof/>
          <w:sz w:val="24"/>
          <w:bdr w:val="none" w:sz="0" w:space="0" w:color="auto" w:frame="1"/>
          <w:lang w:val="en-GB" w:eastAsia="en-GB"/>
        </w:rPr>
      </w:pPr>
    </w:p>
    <w:p w14:paraId="64E2C89D" w14:textId="77777777" w:rsidR="005A0D03" w:rsidRPr="00872284" w:rsidRDefault="005A0D03" w:rsidP="005A0D03">
      <w:pPr>
        <w:pStyle w:val="1bodycopy10pt"/>
        <w:spacing w:after="0"/>
        <w:rPr>
          <w:rFonts w:asciiTheme="minorHAnsi" w:hAnsiTheme="minorHAnsi" w:cstheme="minorHAnsi"/>
          <w:noProof/>
          <w:sz w:val="24"/>
          <w:bdr w:val="none" w:sz="0" w:space="0" w:color="auto" w:frame="1"/>
          <w:lang w:val="en-GB" w:eastAsia="en-GB"/>
        </w:rPr>
      </w:pPr>
      <w:r w:rsidRPr="00872284">
        <w:rPr>
          <w:rFonts w:asciiTheme="minorHAnsi" w:hAnsiTheme="minorHAnsi" w:cstheme="minorHAnsi"/>
          <w:noProof/>
          <w:sz w:val="24"/>
          <w:bdr w:val="none" w:sz="0" w:space="0" w:color="auto" w:frame="1"/>
          <w:lang w:val="en-GB" w:eastAsia="en-GB"/>
        </w:rPr>
        <w:lastRenderedPageBreak/>
        <w:drawing>
          <wp:anchor distT="0" distB="0" distL="114300" distR="114300" simplePos="0" relativeHeight="251673600" behindDoc="0" locked="0" layoutInCell="1" allowOverlap="1" wp14:anchorId="2686DCC7" wp14:editId="3E207A62">
            <wp:simplePos x="0" y="0"/>
            <wp:positionH relativeFrom="margin">
              <wp:posOffset>46990</wp:posOffset>
            </wp:positionH>
            <wp:positionV relativeFrom="paragraph">
              <wp:posOffset>199390</wp:posOffset>
            </wp:positionV>
            <wp:extent cx="6189980" cy="580390"/>
            <wp:effectExtent l="0" t="0" r="1270" b="0"/>
            <wp:wrapSquare wrapText="bothSides"/>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89980" cy="580390"/>
                    </a:xfrm>
                    <a:prstGeom prst="rect">
                      <a:avLst/>
                    </a:prstGeom>
                    <a:noFill/>
                    <a:ln>
                      <a:noFill/>
                    </a:ln>
                  </pic:spPr>
                </pic:pic>
              </a:graphicData>
            </a:graphic>
          </wp:anchor>
        </w:drawing>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34"/>
        <w:gridCol w:w="3427"/>
        <w:gridCol w:w="2815"/>
      </w:tblGrid>
      <w:tr w:rsidR="005A0D03" w:rsidRPr="00872284" w14:paraId="4FF31DB1" w14:textId="77777777" w:rsidTr="00B275F7">
        <w:tc>
          <w:tcPr>
            <w:tcW w:w="3534" w:type="dxa"/>
            <w:tcMar>
              <w:top w:w="100" w:type="dxa"/>
              <w:left w:w="100" w:type="dxa"/>
              <w:bottom w:w="100" w:type="dxa"/>
              <w:right w:w="100" w:type="dxa"/>
            </w:tcMar>
            <w:hideMark/>
          </w:tcPr>
          <w:p w14:paraId="6B370FD7" w14:textId="77777777" w:rsidR="005A0D03" w:rsidRPr="00872284" w:rsidRDefault="005A0D03" w:rsidP="00920B0C">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If you think your child might have SEN, the first person you should tell is your child’s teacher.</w:t>
            </w:r>
          </w:p>
          <w:p w14:paraId="344C5CA8" w14:textId="77777777" w:rsidR="005A0D03" w:rsidRPr="00872284" w:rsidRDefault="005A0D03" w:rsidP="00920B0C">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 xml:space="preserve">You can get in touch with your child’s class teacher by asking to make an appointment, sending a message on class dojo or by telephoning the </w:t>
            </w:r>
            <w:r>
              <w:rPr>
                <w:rFonts w:asciiTheme="minorHAnsi" w:hAnsiTheme="minorHAnsi" w:cstheme="minorHAnsi"/>
                <w:sz w:val="24"/>
                <w:lang w:val="en-GB" w:eastAsia="en-GB"/>
              </w:rPr>
              <w:t>academy</w:t>
            </w:r>
            <w:r w:rsidRPr="00872284">
              <w:rPr>
                <w:rFonts w:asciiTheme="minorHAnsi" w:hAnsiTheme="minorHAnsi" w:cstheme="minorHAnsi"/>
                <w:sz w:val="24"/>
                <w:lang w:val="en-GB" w:eastAsia="en-GB"/>
              </w:rPr>
              <w:t xml:space="preserve"> office and requesting a call back. </w:t>
            </w:r>
          </w:p>
          <w:p w14:paraId="2F8954C8" w14:textId="77777777" w:rsidR="005A0D03" w:rsidRPr="00872284" w:rsidRDefault="005A0D03" w:rsidP="00920B0C">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They will pass the message on to our SENCO, Mrs Lisa Lee, who will be in touch to discuss your concerns.</w:t>
            </w:r>
          </w:p>
          <w:p w14:paraId="1B1AC542" w14:textId="6D0E3A22" w:rsidR="00B275F7" w:rsidRDefault="005A0D03" w:rsidP="00920B0C">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 xml:space="preserve">You can also contact the SENCO directly by calling the </w:t>
            </w:r>
            <w:r>
              <w:rPr>
                <w:rFonts w:asciiTheme="minorHAnsi" w:hAnsiTheme="minorHAnsi" w:cstheme="minorHAnsi"/>
                <w:sz w:val="24"/>
                <w:lang w:val="en-GB" w:eastAsia="en-GB"/>
              </w:rPr>
              <w:t>academy</w:t>
            </w:r>
            <w:r w:rsidRPr="00872284">
              <w:rPr>
                <w:rFonts w:asciiTheme="minorHAnsi" w:hAnsiTheme="minorHAnsi" w:cstheme="minorHAnsi"/>
                <w:sz w:val="24"/>
                <w:lang w:val="en-GB" w:eastAsia="en-GB"/>
              </w:rPr>
              <w:t xml:space="preserve"> office or emailing</w:t>
            </w:r>
            <w:r w:rsidR="00B275F7">
              <w:rPr>
                <w:rFonts w:asciiTheme="minorHAnsi" w:hAnsiTheme="minorHAnsi" w:cstheme="minorHAnsi"/>
                <w:sz w:val="24"/>
                <w:lang w:val="en-GB" w:eastAsia="en-GB"/>
              </w:rPr>
              <w:t>:</w:t>
            </w:r>
          </w:p>
          <w:p w14:paraId="34F66BBA" w14:textId="6CC6A0FC" w:rsidR="005A0D03" w:rsidRPr="00872284" w:rsidRDefault="005A0D03" w:rsidP="00920B0C">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 xml:space="preserve"> </w:t>
            </w:r>
            <w:hyperlink r:id="rId18" w:history="1">
              <w:r w:rsidRPr="00872284">
                <w:rPr>
                  <w:rStyle w:val="Hyperlink"/>
                  <w:rFonts w:asciiTheme="minorHAnsi" w:hAnsiTheme="minorHAnsi" w:cstheme="minorHAnsi"/>
                  <w:sz w:val="24"/>
                  <w:lang w:val="en-GB" w:eastAsia="en-GB"/>
                </w:rPr>
                <w:t>Llee@reffley.norfolk.sch.uk</w:t>
              </w:r>
            </w:hyperlink>
            <w:r w:rsidRPr="00872284">
              <w:rPr>
                <w:rFonts w:asciiTheme="minorHAnsi" w:hAnsiTheme="minorHAnsi" w:cstheme="minorHAnsi"/>
                <w:sz w:val="24"/>
                <w:lang w:val="en-GB" w:eastAsia="en-GB"/>
              </w:rPr>
              <w:t xml:space="preserve">. </w:t>
            </w:r>
          </w:p>
          <w:p w14:paraId="6C8F866D" w14:textId="77777777" w:rsidR="005A0D03" w:rsidRPr="00872284" w:rsidRDefault="005A0D03" w:rsidP="00920B0C">
            <w:pPr>
              <w:pStyle w:val="1bodycopy10pt"/>
              <w:spacing w:after="0"/>
              <w:jc w:val="both"/>
              <w:rPr>
                <w:rFonts w:asciiTheme="minorHAnsi" w:hAnsiTheme="minorHAnsi" w:cstheme="minorHAnsi"/>
                <w:sz w:val="24"/>
                <w:lang w:val="en-GB" w:eastAsia="en-GB"/>
              </w:rPr>
            </w:pPr>
          </w:p>
        </w:tc>
        <w:tc>
          <w:tcPr>
            <w:tcW w:w="3427" w:type="dxa"/>
            <w:tcMar>
              <w:top w:w="100" w:type="dxa"/>
              <w:left w:w="100" w:type="dxa"/>
              <w:bottom w:w="100" w:type="dxa"/>
              <w:right w:w="100" w:type="dxa"/>
            </w:tcMar>
            <w:hideMark/>
          </w:tcPr>
          <w:p w14:paraId="5924E4DA" w14:textId="77777777" w:rsidR="005A0D03" w:rsidRPr="00872284" w:rsidRDefault="005A0D03" w:rsidP="00920B0C">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We will meet with you to discuss your concerns and try to get a better understanding of what your child’s strengths and difficulties are.</w:t>
            </w:r>
          </w:p>
          <w:p w14:paraId="1712CCBB" w14:textId="77777777" w:rsidR="005A0D03" w:rsidRPr="00872284" w:rsidRDefault="005A0D03" w:rsidP="00920B0C">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Together we will decide what outcomes to seek for your child and agree on next steps.</w:t>
            </w:r>
          </w:p>
          <w:p w14:paraId="3956D0D0" w14:textId="77777777" w:rsidR="005A0D03" w:rsidRPr="00872284" w:rsidRDefault="005A0D03" w:rsidP="00920B0C">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 xml:space="preserve">We will make a note of what’s been discussed and add this to your child’s record. You can request a copy of this record in writing if required. </w:t>
            </w:r>
          </w:p>
        </w:tc>
        <w:tc>
          <w:tcPr>
            <w:tcW w:w="2815" w:type="dxa"/>
            <w:tcMar>
              <w:top w:w="100" w:type="dxa"/>
              <w:left w:w="100" w:type="dxa"/>
              <w:bottom w:w="100" w:type="dxa"/>
              <w:right w:w="100" w:type="dxa"/>
            </w:tcMar>
            <w:hideMark/>
          </w:tcPr>
          <w:p w14:paraId="529597F3" w14:textId="77777777" w:rsidR="005A0D03" w:rsidRPr="00872284" w:rsidRDefault="005A0D03" w:rsidP="00920B0C">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 xml:space="preserve">If we decide that your child needs SEN support, we will create a SEN support plan (APDR) which will be shared with you. Your child will be added to the </w:t>
            </w:r>
            <w:r>
              <w:rPr>
                <w:rFonts w:asciiTheme="minorHAnsi" w:hAnsiTheme="minorHAnsi" w:cstheme="minorHAnsi"/>
                <w:sz w:val="24"/>
                <w:lang w:val="en-GB" w:eastAsia="en-GB"/>
              </w:rPr>
              <w:t>academy</w:t>
            </w:r>
            <w:r w:rsidRPr="00872284">
              <w:rPr>
                <w:rFonts w:asciiTheme="minorHAnsi" w:hAnsiTheme="minorHAnsi" w:cstheme="minorHAnsi"/>
                <w:sz w:val="24"/>
                <w:lang w:val="en-GB" w:eastAsia="en-GB"/>
              </w:rPr>
              <w:t>’s SEND register. </w:t>
            </w:r>
          </w:p>
        </w:tc>
      </w:tr>
    </w:tbl>
    <w:p w14:paraId="53B85C32" w14:textId="631554EB" w:rsidR="00B275F7" w:rsidRDefault="00B275F7" w:rsidP="005A0D03">
      <w:pPr>
        <w:pStyle w:val="Heading1"/>
      </w:pPr>
      <w:bookmarkStart w:id="11" w:name="_Toc116987821"/>
      <w:bookmarkStart w:id="12" w:name="_Toc117080330"/>
      <w:bookmarkStart w:id="13" w:name="_Toc119070495"/>
    </w:p>
    <w:p w14:paraId="3CC6F607" w14:textId="758A5F8F" w:rsidR="005A0D03" w:rsidRPr="00872284" w:rsidRDefault="00B275F7" w:rsidP="005A0D03">
      <w:pPr>
        <w:pStyle w:val="Heading1"/>
      </w:pPr>
      <w:r>
        <w:t xml:space="preserve">4. </w:t>
      </w:r>
      <w:r w:rsidR="005A0D03">
        <w:t xml:space="preserve"> </w:t>
      </w:r>
      <w:r w:rsidR="005A0D03" w:rsidRPr="006419EC">
        <w:t xml:space="preserve">How will the </w:t>
      </w:r>
      <w:r w:rsidR="005A0D03">
        <w:t>academy</w:t>
      </w:r>
      <w:r w:rsidR="005A0D03" w:rsidRPr="006419EC">
        <w:t xml:space="preserve"> know if my child needs SEN support?</w:t>
      </w:r>
      <w:bookmarkEnd w:id="11"/>
      <w:bookmarkEnd w:id="12"/>
      <w:bookmarkEnd w:id="13"/>
    </w:p>
    <w:p w14:paraId="37D94582" w14:textId="77777777"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All our class teachers are aware of SEN and are on the lookout for any pupils who aren’t making the expected level of progress. This may be in their schoolwork and</w:t>
      </w:r>
      <w:r w:rsidRPr="00872284">
        <w:rPr>
          <w:rFonts w:asciiTheme="minorHAnsi" w:hAnsiTheme="minorHAnsi" w:cstheme="minorHAnsi"/>
          <w:color w:val="000000"/>
          <w:sz w:val="24"/>
        </w:rPr>
        <w:t xml:space="preserve"> include reading, writing or number work; or socially which may include interactions or collaborative working with peers, or during unstructured times during the school day. </w:t>
      </w:r>
    </w:p>
    <w:p w14:paraId="254C5356" w14:textId="77777777" w:rsidR="005A0D03" w:rsidRDefault="005A0D03" w:rsidP="005A0D03">
      <w:pPr>
        <w:pStyle w:val="1bodycopy10pt"/>
        <w:spacing w:after="0"/>
        <w:jc w:val="both"/>
        <w:rPr>
          <w:rFonts w:asciiTheme="minorHAnsi" w:hAnsiTheme="minorHAnsi" w:cstheme="minorHAnsi"/>
          <w:sz w:val="24"/>
          <w:lang w:val="en-GB"/>
        </w:rPr>
      </w:pPr>
    </w:p>
    <w:p w14:paraId="7C25CC2D" w14:textId="77777777"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If the teacher notices that a pupil is falling behind, they try to find out if the pupil has any gaps in their learning. If they can find a gap, they will give the pupil extra tuition to try to fill it. Pupils who don’t have SEN usually make progress quickly once the gap in their learning has been filled.</w:t>
      </w:r>
    </w:p>
    <w:p w14:paraId="5116D48E" w14:textId="77777777" w:rsidR="005A0D03" w:rsidRDefault="005A0D03" w:rsidP="005A0D03">
      <w:pPr>
        <w:pStyle w:val="1bodycopy10pt"/>
        <w:spacing w:after="0"/>
        <w:jc w:val="both"/>
        <w:rPr>
          <w:rFonts w:asciiTheme="minorHAnsi" w:hAnsiTheme="minorHAnsi" w:cstheme="minorHAnsi"/>
          <w:sz w:val="24"/>
          <w:lang w:val="en-GB"/>
        </w:rPr>
      </w:pPr>
    </w:p>
    <w:p w14:paraId="73E52F50" w14:textId="77777777"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If the pupil is still struggling to make the expected progress, the teacher will talk to the SENCO, and will contact you to discuss the possibility that your child has SEN.</w:t>
      </w:r>
    </w:p>
    <w:p w14:paraId="3A550733" w14:textId="77777777" w:rsidR="005A0D03" w:rsidRDefault="005A0D03" w:rsidP="005A0D03">
      <w:pPr>
        <w:pStyle w:val="1bodycopy10pt"/>
        <w:spacing w:after="0"/>
        <w:jc w:val="both"/>
        <w:rPr>
          <w:rFonts w:asciiTheme="minorHAnsi" w:hAnsiTheme="minorHAnsi" w:cstheme="minorHAnsi"/>
          <w:sz w:val="24"/>
          <w:lang w:val="en-GB"/>
        </w:rPr>
      </w:pPr>
    </w:p>
    <w:p w14:paraId="6B02022C" w14:textId="77777777"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 xml:space="preserve">The SENCO will observe the pupil at times during the school day to see what their strengths and difficulties are. They will have discussions with your child’s teacher/s, to see if there have been any issues with, or changes in, their progress, attainment or behaviour. They will also compare </w:t>
      </w:r>
      <w:r w:rsidRPr="00872284">
        <w:rPr>
          <w:rFonts w:asciiTheme="minorHAnsi" w:hAnsiTheme="minorHAnsi" w:cstheme="minorHAnsi"/>
          <w:sz w:val="24"/>
          <w:lang w:val="en-GB" w:eastAsia="en-GB"/>
        </w:rPr>
        <w:t>your child's progress and development with their peers and available national data.</w:t>
      </w:r>
    </w:p>
    <w:p w14:paraId="471A393C" w14:textId="77777777" w:rsidR="005A0D03" w:rsidRDefault="005A0D03" w:rsidP="005A0D03">
      <w:pPr>
        <w:pStyle w:val="1bodycopy10pt"/>
        <w:spacing w:after="0"/>
        <w:jc w:val="both"/>
        <w:rPr>
          <w:rFonts w:asciiTheme="minorHAnsi" w:hAnsiTheme="minorHAnsi" w:cstheme="minorHAnsi"/>
          <w:sz w:val="24"/>
          <w:lang w:val="en-GB"/>
        </w:rPr>
      </w:pPr>
    </w:p>
    <w:p w14:paraId="54129853" w14:textId="77777777"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 xml:space="preserve">The SENCO will ask for your opinion and speak to your child to get their input as well. They may also, where appropriate, ask for the opinion of external experts such as a speech and language therapist, an educational psychologist, or a paediatrician. </w:t>
      </w:r>
    </w:p>
    <w:p w14:paraId="686A86B6" w14:textId="77777777"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 xml:space="preserve">Based on all of this information, the SENCO will decide whether your child needs SEN support and you will be told the outcome of the decision. If your child does need SEN support, their name will be added to the </w:t>
      </w:r>
      <w:r>
        <w:rPr>
          <w:rFonts w:asciiTheme="minorHAnsi" w:hAnsiTheme="minorHAnsi" w:cstheme="minorHAnsi"/>
          <w:sz w:val="24"/>
          <w:lang w:val="en-GB"/>
        </w:rPr>
        <w:t>academy</w:t>
      </w:r>
      <w:r w:rsidRPr="00872284">
        <w:rPr>
          <w:rFonts w:asciiTheme="minorHAnsi" w:hAnsiTheme="minorHAnsi" w:cstheme="minorHAnsi"/>
          <w:sz w:val="24"/>
          <w:lang w:val="en-GB"/>
        </w:rPr>
        <w:t xml:space="preserve">’s SEND register, and the SENCO will work with you to create a SEN support plan for them. </w:t>
      </w:r>
    </w:p>
    <w:p w14:paraId="59BED6CC" w14:textId="77777777" w:rsidR="005A0D03" w:rsidRPr="00872284" w:rsidRDefault="005A0D03" w:rsidP="005A0D03">
      <w:pPr>
        <w:pStyle w:val="1bodycopy10pt"/>
        <w:spacing w:after="0"/>
        <w:jc w:val="both"/>
        <w:rPr>
          <w:rFonts w:asciiTheme="minorHAnsi" w:hAnsiTheme="minorHAnsi" w:cstheme="minorHAnsi"/>
          <w:sz w:val="24"/>
          <w:lang w:val="en-GB"/>
        </w:rPr>
      </w:pPr>
    </w:p>
    <w:p w14:paraId="0943326B"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lastRenderedPageBreak/>
        <w:t xml:space="preserve">Sometimes, the needs of the child may be complex and/or significant. There may be a need for the </w:t>
      </w:r>
      <w:r>
        <w:rPr>
          <w:rFonts w:asciiTheme="minorHAnsi" w:hAnsiTheme="minorHAnsi" w:cstheme="minorHAnsi"/>
          <w:sz w:val="24"/>
        </w:rPr>
        <w:t>academy</w:t>
      </w:r>
      <w:r w:rsidRPr="00872284">
        <w:rPr>
          <w:rFonts w:asciiTheme="minorHAnsi" w:hAnsiTheme="minorHAnsi" w:cstheme="minorHAnsi"/>
          <w:sz w:val="24"/>
        </w:rPr>
        <w:t xml:space="preserve"> to apply for an Education, Health and Care Plan (EHCP) needs assessment. </w:t>
      </w:r>
    </w:p>
    <w:p w14:paraId="71F1F255" w14:textId="77777777" w:rsidR="005A0D03" w:rsidRDefault="005A0D03" w:rsidP="005A0D03">
      <w:pPr>
        <w:spacing w:before="0" w:after="0"/>
        <w:jc w:val="both"/>
        <w:rPr>
          <w:rFonts w:asciiTheme="minorHAnsi" w:hAnsiTheme="minorHAnsi" w:cstheme="minorHAnsi"/>
          <w:sz w:val="24"/>
        </w:rPr>
      </w:pPr>
    </w:p>
    <w:p w14:paraId="69EAA14F"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More information about the EHCP process can be found on the Local Offer website. Professionals from education, health or care sectors can apply for an EHCP.</w:t>
      </w:r>
    </w:p>
    <w:p w14:paraId="693B4C68" w14:textId="77777777" w:rsidR="005A0D03" w:rsidRPr="00872284" w:rsidRDefault="005A0D03" w:rsidP="005A0D03">
      <w:pPr>
        <w:pStyle w:val="1bodycopy10pt"/>
        <w:spacing w:after="0"/>
        <w:rPr>
          <w:rFonts w:asciiTheme="minorHAnsi" w:hAnsiTheme="minorHAnsi" w:cstheme="minorHAnsi"/>
          <w:sz w:val="24"/>
          <w:lang w:val="en-GB"/>
        </w:rPr>
      </w:pPr>
    </w:p>
    <w:p w14:paraId="22EF2386" w14:textId="77777777" w:rsidR="005A0D03" w:rsidRPr="00872284" w:rsidRDefault="005A0D03" w:rsidP="005A0D03">
      <w:pPr>
        <w:pStyle w:val="Heading1"/>
        <w:rPr>
          <w:rFonts w:eastAsia="Times New Roman"/>
        </w:rPr>
      </w:pPr>
      <w:bookmarkStart w:id="14" w:name="_Toc116987822"/>
      <w:bookmarkStart w:id="15" w:name="_Toc117080331"/>
      <w:bookmarkStart w:id="16" w:name="_Toc119070496"/>
      <w:r>
        <w:t xml:space="preserve">5. </w:t>
      </w:r>
      <w:r w:rsidRPr="006419EC">
        <w:t xml:space="preserve">How will the </w:t>
      </w:r>
      <w:r>
        <w:t>academy</w:t>
      </w:r>
      <w:r w:rsidRPr="006419EC">
        <w:t xml:space="preserve"> measure my child’s progress?</w:t>
      </w:r>
      <w:bookmarkEnd w:id="14"/>
      <w:bookmarkEnd w:id="15"/>
      <w:bookmarkEnd w:id="16"/>
    </w:p>
    <w:p w14:paraId="4B329B2E" w14:textId="77777777"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We will follow the ‘graduated approach’ to meeting your child’s SEN needs.</w:t>
      </w:r>
      <w:r>
        <w:rPr>
          <w:rFonts w:asciiTheme="minorHAnsi" w:hAnsiTheme="minorHAnsi" w:cstheme="minorHAnsi"/>
          <w:sz w:val="24"/>
          <w:lang w:val="en-GB"/>
        </w:rPr>
        <w:t xml:space="preserve"> </w:t>
      </w:r>
      <w:r w:rsidRPr="00872284">
        <w:rPr>
          <w:rFonts w:asciiTheme="minorHAnsi" w:hAnsiTheme="minorHAnsi" w:cstheme="minorHAnsi"/>
          <w:sz w:val="24"/>
          <w:lang w:val="en-GB"/>
        </w:rPr>
        <w:t xml:space="preserve">The graduated approach is a 4-part cycle of </w:t>
      </w:r>
      <w:r w:rsidRPr="00872284">
        <w:rPr>
          <w:rFonts w:asciiTheme="minorHAnsi" w:hAnsiTheme="minorHAnsi" w:cstheme="minorHAnsi"/>
          <w:b/>
          <w:bCs/>
          <w:sz w:val="24"/>
          <w:lang w:val="en-GB"/>
        </w:rPr>
        <w:t>assess, plan, do, review</w:t>
      </w:r>
      <w:r w:rsidRPr="00872284">
        <w:rPr>
          <w:rFonts w:asciiTheme="minorHAnsi" w:hAnsiTheme="minorHAnsi" w:cstheme="minorHAnsi"/>
          <w:sz w:val="24"/>
          <w:lang w:val="en-GB"/>
        </w:rPr>
        <w:t xml:space="preserve"> (APDR) and helps us create an effective SEN support plan. </w:t>
      </w:r>
    </w:p>
    <w:p w14:paraId="6F7802D5" w14:textId="77777777" w:rsidR="005A0D03" w:rsidRPr="00872284" w:rsidRDefault="005A0D03" w:rsidP="005A0D03">
      <w:pPr>
        <w:pStyle w:val="1bodycopy10pt"/>
        <w:spacing w:after="0"/>
        <w:jc w:val="both"/>
        <w:rPr>
          <w:rFonts w:asciiTheme="minorHAnsi" w:hAnsiTheme="minorHAnsi" w:cstheme="minorHAnsi"/>
          <w:sz w:val="24"/>
          <w:lang w:val="en-GB"/>
        </w:rPr>
      </w:pPr>
    </w:p>
    <w:p w14:paraId="6A119E63" w14:textId="77777777" w:rsidR="005A0D03" w:rsidRPr="00872284" w:rsidRDefault="005A0D03" w:rsidP="005A0D03">
      <w:pPr>
        <w:pStyle w:val="1bodycopy10pt"/>
        <w:spacing w:after="0"/>
        <w:rPr>
          <w:rFonts w:asciiTheme="minorHAnsi" w:hAnsiTheme="minorHAnsi" w:cstheme="minorHAnsi"/>
          <w:sz w:val="24"/>
          <w:lang w:val="en-GB"/>
        </w:rPr>
      </w:pPr>
      <w:r w:rsidRPr="00872284">
        <w:rPr>
          <w:rFonts w:asciiTheme="minorHAnsi" w:hAnsiTheme="minorHAnsi" w:cstheme="minorHAnsi"/>
          <w:noProof/>
          <w:sz w:val="24"/>
          <w:lang w:val="en-GB" w:eastAsia="en-GB"/>
        </w:rPr>
        <mc:AlternateContent>
          <mc:Choice Requires="wpg">
            <w:drawing>
              <wp:anchor distT="0" distB="0" distL="114300" distR="114300" simplePos="0" relativeHeight="251660288" behindDoc="0" locked="0" layoutInCell="1" allowOverlap="1" wp14:anchorId="3F3052A6" wp14:editId="3BDF92AE">
                <wp:simplePos x="0" y="0"/>
                <wp:positionH relativeFrom="column">
                  <wp:posOffset>-146685</wp:posOffset>
                </wp:positionH>
                <wp:positionV relativeFrom="paragraph">
                  <wp:posOffset>232410</wp:posOffset>
                </wp:positionV>
                <wp:extent cx="2324735" cy="1220470"/>
                <wp:effectExtent l="3810" t="0" r="14605" b="0"/>
                <wp:wrapNone/>
                <wp:docPr id="10"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12" name="Google Shape;60;p14"/>
                        <wps:cNvCnPr>
                          <a:cxnSpLocks noChangeShapeType="1"/>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3"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22E15" w14:textId="77777777" w:rsidR="005A0D03" w:rsidRDefault="005A0D03" w:rsidP="005A0D03">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0A8E9B79" w14:textId="77777777" w:rsidR="005A0D03" w:rsidRDefault="005A0D03" w:rsidP="005A0D03">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3052A6" id="Google Shape;59;p14" o:spid="_x0000_s1026" style="position:absolute;margin-left:-11.55pt;margin-top:18.3pt;width:183.05pt;height:96.1pt;z-index:251660288"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" filled="f" stroked="f">
                  <v:textbox inset="2.53958mm,2.53958mm,2.53958mm,2.53958mm">
                    <w:txbxContent>
                      <w:p w14:paraId="0D622E15" w14:textId="77777777" w:rsidR="005A0D03" w:rsidRDefault="005A0D03" w:rsidP="005A0D03">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0A8E9B79" w14:textId="77777777" w:rsidR="005A0D03" w:rsidRDefault="005A0D03" w:rsidP="005A0D03">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872284">
        <w:rPr>
          <w:rFonts w:asciiTheme="minorHAnsi" w:hAnsiTheme="minorHAnsi" w:cstheme="minorHAnsi"/>
          <w:noProof/>
          <w:sz w:val="24"/>
          <w:lang w:val="en-GB" w:eastAsia="en-GB"/>
        </w:rPr>
        <mc:AlternateContent>
          <mc:Choice Requires="wpg">
            <w:drawing>
              <wp:anchor distT="0" distB="0" distL="114300" distR="114300" simplePos="0" relativeHeight="251664384" behindDoc="0" locked="0" layoutInCell="1" allowOverlap="1" wp14:anchorId="0B0AF807" wp14:editId="3ED9DDB7">
                <wp:simplePos x="0" y="0"/>
                <wp:positionH relativeFrom="column">
                  <wp:posOffset>3554095</wp:posOffset>
                </wp:positionH>
                <wp:positionV relativeFrom="paragraph">
                  <wp:posOffset>213360</wp:posOffset>
                </wp:positionV>
                <wp:extent cx="2786380" cy="1329055"/>
                <wp:effectExtent l="18415" t="0" r="0" b="4445"/>
                <wp:wrapNone/>
                <wp:docPr id="14"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15"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6"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F11808" w14:textId="77777777" w:rsidR="005A0D03" w:rsidRDefault="005A0D03" w:rsidP="005A0D03">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4233D096" w14:textId="77777777" w:rsidR="005A0D03" w:rsidRDefault="005A0D03" w:rsidP="005A0D03">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0AF807" id="Google Shape;69;p14" o:spid="_x0000_s1029" style="position:absolute;margin-left:279.85pt;margin-top:16.8pt;width:219.4pt;height:104.65pt;z-index:251664384"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" filled="f" stroked="f">
                  <v:textbox inset="2.53958mm,2.53958mm,2.53958mm,2.53958mm">
                    <w:txbxContent>
                      <w:p w14:paraId="3EF11808" w14:textId="77777777" w:rsidR="005A0D03" w:rsidRDefault="005A0D03" w:rsidP="005A0D03">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4233D096" w14:textId="77777777" w:rsidR="005A0D03" w:rsidRDefault="005A0D03" w:rsidP="005A0D03">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w:t>
                        </w:r>
                        <w:r>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40F6234B" w14:textId="77777777" w:rsidR="005A0D03" w:rsidRPr="00872284" w:rsidRDefault="005A0D03" w:rsidP="005A0D03">
      <w:pPr>
        <w:pStyle w:val="1bodycopy10pt"/>
        <w:spacing w:after="0"/>
        <w:rPr>
          <w:rFonts w:asciiTheme="minorHAnsi" w:hAnsiTheme="minorHAnsi" w:cstheme="minorHAnsi"/>
          <w:strike/>
          <w:sz w:val="24"/>
          <w:lang w:val="en-GB" w:eastAsia="en-GB"/>
        </w:rPr>
      </w:pPr>
    </w:p>
    <w:p w14:paraId="3DB4BA3B" w14:textId="77777777" w:rsidR="005A0D03" w:rsidRPr="00872284" w:rsidRDefault="005A0D03" w:rsidP="005A0D03">
      <w:pPr>
        <w:pStyle w:val="1bodycopy10pt"/>
        <w:spacing w:after="0"/>
        <w:rPr>
          <w:rFonts w:asciiTheme="minorHAnsi" w:hAnsiTheme="minorHAnsi" w:cstheme="minorHAnsi"/>
          <w:sz w:val="24"/>
          <w:lang w:val="en-GB" w:eastAsia="en-GB"/>
        </w:rPr>
      </w:pPr>
      <w:r w:rsidRPr="00872284">
        <w:rPr>
          <w:rFonts w:asciiTheme="minorHAnsi" w:hAnsiTheme="minorHAnsi" w:cstheme="minorHAnsi"/>
          <w:noProof/>
          <w:sz w:val="24"/>
          <w:lang w:val="en-GB" w:eastAsia="en-GB"/>
        </w:rPr>
        <mc:AlternateContent>
          <mc:Choice Requires="wps">
            <w:drawing>
              <wp:anchor distT="0" distB="0" distL="114300" distR="114300" simplePos="0" relativeHeight="251671552" behindDoc="0" locked="0" layoutInCell="1" allowOverlap="1" wp14:anchorId="471B7FA9" wp14:editId="04FD497E">
                <wp:simplePos x="0" y="0"/>
                <wp:positionH relativeFrom="column">
                  <wp:posOffset>2760345</wp:posOffset>
                </wp:positionH>
                <wp:positionV relativeFrom="paragraph">
                  <wp:posOffset>60960</wp:posOffset>
                </wp:positionV>
                <wp:extent cx="302895" cy="298450"/>
                <wp:effectExtent l="0" t="70485" r="64770" b="64770"/>
                <wp:wrapNone/>
                <wp:docPr id="17"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8E3B57F"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" fillcolor="#ff2a63" stroked="f">
                <v:textbox inset="2.53958mm,2.53958mm,2.53958mm,2.53958mm"/>
              </v:shape>
            </w:pict>
          </mc:Fallback>
        </mc:AlternateContent>
      </w:r>
      <w:r w:rsidRPr="00872284">
        <w:rPr>
          <w:rFonts w:asciiTheme="minorHAnsi" w:hAnsiTheme="minorHAnsi" w:cstheme="minorHAnsi"/>
          <w:noProof/>
          <w:sz w:val="24"/>
          <w:lang w:val="en-GB" w:eastAsia="en-GB"/>
        </w:rPr>
        <mc:AlternateContent>
          <mc:Choice Requires="wps">
            <w:drawing>
              <wp:anchor distT="0" distB="0" distL="114300" distR="114300" simplePos="0" relativeHeight="251667456" behindDoc="0" locked="0" layoutInCell="1" allowOverlap="1" wp14:anchorId="03F92B1D" wp14:editId="08F79DD4">
                <wp:simplePos x="0" y="0"/>
                <wp:positionH relativeFrom="column">
                  <wp:posOffset>1807845</wp:posOffset>
                </wp:positionH>
                <wp:positionV relativeFrom="paragraph">
                  <wp:posOffset>107950</wp:posOffset>
                </wp:positionV>
                <wp:extent cx="2212975" cy="2240915"/>
                <wp:effectExtent l="0" t="0" r="635" b="10795"/>
                <wp:wrapNone/>
                <wp:docPr id="18"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21AD3D7" id="Google Shape;74;p14" o:spid="_x0000_s1026" style="position:absolute;margin-left:142.35pt;margin-top:8.5pt;width:174.25pt;height:176.45pt;rotation:9831227fd;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872284">
        <w:rPr>
          <w:rFonts w:asciiTheme="minorHAnsi" w:hAnsiTheme="minorHAnsi" w:cstheme="minorHAnsi"/>
          <w:noProof/>
          <w:sz w:val="24"/>
          <w:lang w:val="en-GB" w:eastAsia="en-GB"/>
        </w:rPr>
        <mc:AlternateContent>
          <mc:Choice Requires="wps">
            <w:drawing>
              <wp:anchor distT="0" distB="0" distL="114300" distR="114300" simplePos="0" relativeHeight="251666432" behindDoc="0" locked="0" layoutInCell="1" allowOverlap="1" wp14:anchorId="1E6E7A87" wp14:editId="0F5F3C7A">
                <wp:simplePos x="0" y="0"/>
                <wp:positionH relativeFrom="column">
                  <wp:posOffset>1801495</wp:posOffset>
                </wp:positionH>
                <wp:positionV relativeFrom="paragraph">
                  <wp:posOffset>107315</wp:posOffset>
                </wp:positionV>
                <wp:extent cx="2212975" cy="2240915"/>
                <wp:effectExtent l="8890" t="0" r="0" b="1905"/>
                <wp:wrapNone/>
                <wp:docPr id="20"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C57212E" id="Google Shape;73;p14" o:spid="_x0000_s1026" style="position:absolute;margin-left:141.85pt;margin-top:8.45pt;width:174.25pt;height:176.45pt;rotation:9831227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872284">
        <w:rPr>
          <w:rFonts w:asciiTheme="minorHAnsi" w:hAnsiTheme="minorHAnsi" w:cstheme="minorHAnsi"/>
          <w:noProof/>
          <w:sz w:val="24"/>
          <w:lang w:val="en-GB" w:eastAsia="en-GB"/>
        </w:rPr>
        <mc:AlternateContent>
          <mc:Choice Requires="wps">
            <w:drawing>
              <wp:anchor distT="0" distB="0" distL="114300" distR="114300" simplePos="0" relativeHeight="251665408" behindDoc="0" locked="0" layoutInCell="1" allowOverlap="1" wp14:anchorId="539FC6F9" wp14:editId="33A11034">
                <wp:simplePos x="0" y="0"/>
                <wp:positionH relativeFrom="column">
                  <wp:posOffset>1805940</wp:posOffset>
                </wp:positionH>
                <wp:positionV relativeFrom="paragraph">
                  <wp:posOffset>107950</wp:posOffset>
                </wp:positionV>
                <wp:extent cx="2213610" cy="2241550"/>
                <wp:effectExtent l="0" t="0" r="30480" b="0"/>
                <wp:wrapNone/>
                <wp:docPr id="24"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A5334FA" id="Google Shape;72;p14" o:spid="_x0000_s1026" style="position:absolute;margin-left:142.2pt;margin-top:8.5pt;width:174.3pt;height:176.5pt;rotation:1966131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872284">
        <w:rPr>
          <w:rFonts w:asciiTheme="minorHAnsi" w:hAnsiTheme="minorHAnsi" w:cstheme="minorHAnsi"/>
          <w:noProof/>
          <w:sz w:val="24"/>
          <w:lang w:val="en-GB" w:eastAsia="en-GB"/>
        </w:rPr>
        <mc:AlternateContent>
          <mc:Choice Requires="wps">
            <w:drawing>
              <wp:anchor distT="0" distB="0" distL="114300" distR="114300" simplePos="0" relativeHeight="251662336" behindDoc="0" locked="0" layoutInCell="1" allowOverlap="1" wp14:anchorId="44F77B40" wp14:editId="6540105A">
                <wp:simplePos x="0" y="0"/>
                <wp:positionH relativeFrom="column">
                  <wp:posOffset>1807845</wp:posOffset>
                </wp:positionH>
                <wp:positionV relativeFrom="paragraph">
                  <wp:posOffset>107950</wp:posOffset>
                </wp:positionV>
                <wp:extent cx="2213610" cy="2241550"/>
                <wp:effectExtent l="15240" t="5715" r="0" b="0"/>
                <wp:wrapNone/>
                <wp:docPr id="25"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744DB3A" id="Google Shape;65;p14" o:spid="_x0000_s1026" style="position:absolute;margin-left:142.35pt;margin-top:8.5pt;width:174.3pt;height:176.5pt;rotation:1966131fd;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872284">
        <w:rPr>
          <w:rFonts w:asciiTheme="minorHAnsi" w:hAnsiTheme="minorHAnsi" w:cstheme="minorHAnsi"/>
          <w:noProof/>
          <w:sz w:val="24"/>
          <w:lang w:val="en-GB" w:eastAsia="en-GB"/>
        </w:rPr>
        <mc:AlternateContent>
          <mc:Choice Requires="wps">
            <w:drawing>
              <wp:anchor distT="0" distB="0" distL="114300" distR="114300" simplePos="0" relativeHeight="251659264" behindDoc="0" locked="0" layoutInCell="1" allowOverlap="1" wp14:anchorId="65C03F2F" wp14:editId="1B44DCE5">
                <wp:simplePos x="0" y="0"/>
                <wp:positionH relativeFrom="column">
                  <wp:posOffset>1870075</wp:posOffset>
                </wp:positionH>
                <wp:positionV relativeFrom="paragraph">
                  <wp:posOffset>173990</wp:posOffset>
                </wp:positionV>
                <wp:extent cx="2089785" cy="2115820"/>
                <wp:effectExtent l="1270" t="5080" r="4445" b="3175"/>
                <wp:wrapNone/>
                <wp:docPr id="26"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9E0C677"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" adj="3491" fillcolor="black" stroked="f">
                <v:fill opacity="6939f"/>
                <v:textbox inset="2.53958mm,2.53958mm,2.53958mm,2.53958mm"/>
              </v:shape>
            </w:pict>
          </mc:Fallback>
        </mc:AlternateContent>
      </w:r>
    </w:p>
    <w:p w14:paraId="595935EF" w14:textId="77777777" w:rsidR="005A0D03" w:rsidRPr="00872284" w:rsidRDefault="005A0D03" w:rsidP="005A0D03">
      <w:pPr>
        <w:pStyle w:val="1bodycopy10pt"/>
        <w:spacing w:after="0"/>
        <w:rPr>
          <w:rFonts w:asciiTheme="minorHAnsi" w:hAnsiTheme="minorHAnsi" w:cstheme="minorHAnsi"/>
          <w:sz w:val="24"/>
          <w:lang w:val="en-GB" w:eastAsia="en-GB"/>
        </w:rPr>
      </w:pPr>
    </w:p>
    <w:p w14:paraId="4E76FD1F" w14:textId="77777777" w:rsidR="005A0D03" w:rsidRPr="00872284" w:rsidRDefault="005A0D03" w:rsidP="005A0D03">
      <w:pPr>
        <w:pStyle w:val="1bodycopy10pt"/>
        <w:spacing w:after="0"/>
        <w:rPr>
          <w:rFonts w:asciiTheme="minorHAnsi" w:hAnsiTheme="minorHAnsi" w:cstheme="minorHAnsi"/>
          <w:sz w:val="24"/>
          <w:lang w:val="en-GB" w:eastAsia="en-GB"/>
        </w:rPr>
      </w:pPr>
    </w:p>
    <w:p w14:paraId="45D96C4C" w14:textId="77777777" w:rsidR="005A0D03" w:rsidRPr="00872284" w:rsidRDefault="005A0D03" w:rsidP="005A0D03">
      <w:pPr>
        <w:pStyle w:val="1bodycopy10pt"/>
        <w:spacing w:after="0"/>
        <w:rPr>
          <w:rFonts w:asciiTheme="minorHAnsi" w:hAnsiTheme="minorHAnsi" w:cstheme="minorHAnsi"/>
          <w:sz w:val="24"/>
          <w:lang w:val="en-GB" w:eastAsia="en-GB"/>
        </w:rPr>
      </w:pPr>
    </w:p>
    <w:p w14:paraId="411C77E0" w14:textId="77777777" w:rsidR="005A0D03" w:rsidRPr="00872284" w:rsidRDefault="005A0D03" w:rsidP="005A0D03">
      <w:pPr>
        <w:pStyle w:val="1bodycopy10pt"/>
        <w:spacing w:after="0"/>
        <w:rPr>
          <w:rFonts w:asciiTheme="minorHAnsi" w:hAnsiTheme="minorHAnsi" w:cstheme="minorHAnsi"/>
          <w:sz w:val="24"/>
          <w:lang w:val="en-GB" w:eastAsia="en-GB"/>
        </w:rPr>
      </w:pPr>
      <w:r w:rsidRPr="00872284">
        <w:rPr>
          <w:rFonts w:asciiTheme="minorHAnsi" w:hAnsiTheme="minorHAnsi" w:cstheme="minorHAnsi"/>
          <w:noProof/>
          <w:sz w:val="24"/>
          <w:lang w:val="en-GB" w:eastAsia="en-GB"/>
        </w:rPr>
        <mc:AlternateContent>
          <mc:Choice Requires="wps">
            <w:drawing>
              <wp:anchor distT="0" distB="0" distL="114300" distR="114300" simplePos="0" relativeHeight="251669504" behindDoc="0" locked="0" layoutInCell="1" allowOverlap="1" wp14:anchorId="3BDB0978" wp14:editId="5D0716FC">
                <wp:simplePos x="0" y="0"/>
                <wp:positionH relativeFrom="column">
                  <wp:posOffset>3763010</wp:posOffset>
                </wp:positionH>
                <wp:positionV relativeFrom="paragraph">
                  <wp:posOffset>187960</wp:posOffset>
                </wp:positionV>
                <wp:extent cx="298450" cy="302895"/>
                <wp:effectExtent l="65405" t="0" r="64770" b="65405"/>
                <wp:wrapNone/>
                <wp:docPr id="27"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AA61A8F" id="Google Shape;76;p14" o:spid="_x0000_s1026" type="#_x0000_t6" style="position:absolute;margin-left:296.3pt;margin-top:14.8pt;width:23.5pt;height:23.85pt;rotation:-45;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" fillcolor="#13263f" stroked="f">
                <v:textbox inset="2.53958mm,2.53958mm,2.53958mm,2.53958mm"/>
              </v:shape>
            </w:pict>
          </mc:Fallback>
        </mc:AlternateContent>
      </w:r>
      <w:r w:rsidRPr="00872284">
        <w:rPr>
          <w:rFonts w:asciiTheme="minorHAnsi" w:hAnsiTheme="minorHAnsi" w:cstheme="minorHAnsi"/>
          <w:noProof/>
          <w:sz w:val="24"/>
          <w:lang w:val="en-GB" w:eastAsia="en-GB"/>
        </w:rPr>
        <mc:AlternateContent>
          <mc:Choice Requires="wps">
            <w:drawing>
              <wp:anchor distT="0" distB="0" distL="114300" distR="114300" simplePos="0" relativeHeight="251668480" behindDoc="0" locked="0" layoutInCell="1" allowOverlap="1" wp14:anchorId="7409ABF1" wp14:editId="32163A0F">
                <wp:simplePos x="0" y="0"/>
                <wp:positionH relativeFrom="column">
                  <wp:posOffset>1762125</wp:posOffset>
                </wp:positionH>
                <wp:positionV relativeFrom="paragraph">
                  <wp:posOffset>194310</wp:posOffset>
                </wp:positionV>
                <wp:extent cx="298450" cy="302260"/>
                <wp:effectExtent l="64770" t="66675" r="65405" b="0"/>
                <wp:wrapNone/>
                <wp:docPr id="29"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45AFC33" id="Google Shape;75;p14" o:spid="_x0000_s1026" type="#_x0000_t6" style="position:absolute;margin-left:138.75pt;margin-top:15.3pt;width:23.5pt;height:23.8pt;rotation:135;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" fillcolor="#13263f" stroked="f">
                <v:textbox inset="2.53958mm,2.53958mm,2.53958mm,2.53958mm"/>
              </v:shape>
            </w:pict>
          </mc:Fallback>
        </mc:AlternateContent>
      </w:r>
    </w:p>
    <w:p w14:paraId="7C2FA529" w14:textId="77777777" w:rsidR="005A0D03" w:rsidRPr="00872284" w:rsidRDefault="005A0D03" w:rsidP="005A0D03">
      <w:pPr>
        <w:pStyle w:val="1bodycopy10pt"/>
        <w:spacing w:after="0"/>
        <w:rPr>
          <w:rFonts w:asciiTheme="minorHAnsi" w:hAnsiTheme="minorHAnsi" w:cstheme="minorHAnsi"/>
          <w:sz w:val="24"/>
          <w:lang w:val="en-GB" w:eastAsia="en-GB"/>
        </w:rPr>
      </w:pPr>
    </w:p>
    <w:p w14:paraId="4AE01F76" w14:textId="77777777" w:rsidR="005A0D03" w:rsidRPr="00872284" w:rsidRDefault="005A0D03" w:rsidP="005A0D03">
      <w:pPr>
        <w:pStyle w:val="1bodycopy10pt"/>
        <w:spacing w:after="0"/>
        <w:rPr>
          <w:rFonts w:asciiTheme="minorHAnsi" w:hAnsiTheme="minorHAnsi" w:cstheme="minorHAnsi"/>
          <w:sz w:val="24"/>
          <w:lang w:val="en-GB" w:eastAsia="en-GB"/>
        </w:rPr>
      </w:pPr>
    </w:p>
    <w:p w14:paraId="1323DE97" w14:textId="77777777" w:rsidR="005A0D03" w:rsidRPr="00872284" w:rsidRDefault="005A0D03" w:rsidP="005A0D03">
      <w:pPr>
        <w:pStyle w:val="1bodycopy10pt"/>
        <w:spacing w:after="0"/>
        <w:rPr>
          <w:rFonts w:asciiTheme="minorHAnsi" w:hAnsiTheme="minorHAnsi" w:cstheme="minorHAnsi"/>
          <w:sz w:val="24"/>
          <w:lang w:val="en-GB" w:eastAsia="en-GB"/>
        </w:rPr>
      </w:pPr>
    </w:p>
    <w:p w14:paraId="621F0FD5" w14:textId="77777777" w:rsidR="005A0D03" w:rsidRPr="00872284" w:rsidRDefault="005A0D03" w:rsidP="005A0D03">
      <w:pPr>
        <w:pStyle w:val="1bodycopy10pt"/>
        <w:spacing w:after="0"/>
        <w:rPr>
          <w:rFonts w:asciiTheme="minorHAnsi" w:hAnsiTheme="minorHAnsi" w:cstheme="minorHAnsi"/>
          <w:sz w:val="24"/>
          <w:lang w:val="en-GB" w:eastAsia="en-GB"/>
        </w:rPr>
      </w:pPr>
      <w:r w:rsidRPr="00872284">
        <w:rPr>
          <w:rFonts w:asciiTheme="minorHAnsi" w:hAnsiTheme="minorHAnsi" w:cstheme="minorHAnsi"/>
          <w:noProof/>
          <w:sz w:val="24"/>
          <w:lang w:val="en-GB" w:eastAsia="en-GB"/>
        </w:rPr>
        <mc:AlternateContent>
          <mc:Choice Requires="wpg">
            <w:drawing>
              <wp:anchor distT="0" distB="0" distL="114300" distR="114300" simplePos="0" relativeHeight="251663360" behindDoc="0" locked="0" layoutInCell="1" allowOverlap="1" wp14:anchorId="19BE0E85" wp14:editId="2B3FB938">
                <wp:simplePos x="0" y="0"/>
                <wp:positionH relativeFrom="column">
                  <wp:posOffset>3552825</wp:posOffset>
                </wp:positionH>
                <wp:positionV relativeFrom="paragraph">
                  <wp:posOffset>50800</wp:posOffset>
                </wp:positionV>
                <wp:extent cx="2617470" cy="1363980"/>
                <wp:effectExtent l="17145" t="2540" r="3810" b="0"/>
                <wp:wrapNone/>
                <wp:docPr id="30"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 y="24727"/>
                          <a:chExt cx="31819" cy="16378"/>
                        </a:xfrm>
                      </wpg:grpSpPr>
                      <wps:wsp>
                        <wps:cNvPr id="31" name="Google Shape;67;p14"/>
                        <wps:cNvCnPr>
                          <a:cxnSpLocks noChangeShapeType="1"/>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32" name="Google Shape;68;p14"/>
                        <wps:cNvSpPr txBox="1">
                          <a:spLocks noChangeArrowheads="1"/>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B16491" w14:textId="77777777" w:rsidR="005A0D03" w:rsidRDefault="005A0D03" w:rsidP="005A0D03">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396BCB5E" w14:textId="77777777" w:rsidR="005A0D03" w:rsidRDefault="005A0D03" w:rsidP="005A0D03">
                              <w:pPr>
                                <w:pStyle w:val="NormalWeb"/>
                                <w:spacing w:before="0" w:beforeAutospacing="0" w:after="0" w:afterAutospacing="0" w:line="276" w:lineRule="auto"/>
                              </w:pPr>
                              <w:r w:rsidRPr="0036029D">
                                <w:rPr>
                                  <w:rFonts w:ascii="Arial" w:eastAsia="Arial" w:hAnsi="Arial" w:cs="Arial"/>
                                  <w:b/>
                                  <w:bCs/>
                                  <w:color w:val="444444"/>
                                  <w:sz w:val="16"/>
                                  <w:szCs w:val="16"/>
                                </w:rPr>
                                <w:t xml:space="preserve">In discussion with you and your child, we will decide what outcomes we are hoping to achieve. We will </w:t>
                              </w:r>
                              <w:r w:rsidRPr="0036029D">
                                <w:rPr>
                                  <w:rFonts w:ascii="Arial" w:eastAsia="Arial" w:hAnsi="Arial" w:cs="Arial"/>
                                  <w:b/>
                                  <w:bCs/>
                                  <w:color w:val="444444"/>
                                  <w:sz w:val="16"/>
                                  <w:szCs w:val="16"/>
                                </w:rPr>
                                <w:t>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 xml:space="preserve">We will make a record of this and share it with you and all relevant </w:t>
                              </w:r>
                              <w:r>
                                <w:rPr>
                                  <w:rFonts w:ascii="Arial" w:eastAsia="Arial" w:hAnsi="Arial" w:cs="Arial"/>
                                  <w:b/>
                                  <w:bCs/>
                                  <w:color w:val="444444"/>
                                  <w:sz w:val="16"/>
                                  <w:szCs w:val="16"/>
                                </w:rPr>
                                <w:t>academy</w:t>
                              </w:r>
                              <w:r w:rsidRPr="0036029D">
                                <w:rPr>
                                  <w:rFonts w:ascii="Arial" w:eastAsia="Arial" w:hAnsi="Arial" w:cs="Arial"/>
                                  <w:b/>
                                  <w:bCs/>
                                  <w:color w:val="444444"/>
                                  <w:sz w:val="16"/>
                                  <w:szCs w:val="16"/>
                                </w:rPr>
                                <w:t xml:space="preserve">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BE0E85" id="Google Shape;66;p14" o:spid="_x0000_s1032" style="position:absolute;margin-left:279.75pt;margin-top:4pt;width:206.1pt;height:107.4pt;z-index:251663360"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" filled="f" stroked="f">
                  <v:textbox inset="2.53958mm,2.53958mm,2.53958mm,2.53958mm">
                    <w:txbxContent>
                      <w:p w14:paraId="1DB16491" w14:textId="77777777" w:rsidR="005A0D03" w:rsidRDefault="005A0D03" w:rsidP="005A0D03">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396BCB5E" w14:textId="77777777" w:rsidR="005A0D03" w:rsidRDefault="005A0D03" w:rsidP="005A0D03">
                        <w:pPr>
                          <w:pStyle w:val="NormalWeb"/>
                          <w:spacing w:before="0" w:beforeAutospacing="0" w:after="0" w:afterAutospacing="0" w:line="276" w:lineRule="auto"/>
                        </w:pPr>
                        <w:r w:rsidRPr="0036029D">
                          <w:rPr>
                            <w:rFonts w:ascii="Arial" w:eastAsia="Arial" w:hAnsi="Arial" w:cs="Arial"/>
                            <w:b/>
                            <w:bCs/>
                            <w:color w:val="444444"/>
                            <w:sz w:val="16"/>
                            <w:szCs w:val="16"/>
                          </w:rPr>
                          <w:t xml:space="preserve">In discussion with you and your child, we will decide what outcomes we are hoping to achieve. We will </w:t>
                        </w:r>
                        <w:r w:rsidRPr="0036029D">
                          <w:rPr>
                            <w:rFonts w:ascii="Arial" w:eastAsia="Arial" w:hAnsi="Arial" w:cs="Arial"/>
                            <w:b/>
                            <w:bCs/>
                            <w:color w:val="444444"/>
                            <w:sz w:val="16"/>
                            <w:szCs w:val="16"/>
                          </w:rPr>
                          <w:t>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 xml:space="preserve">We will make a record of this and share it with you and all relevant </w:t>
                        </w:r>
                        <w:r>
                          <w:rPr>
                            <w:rFonts w:ascii="Arial" w:eastAsia="Arial" w:hAnsi="Arial" w:cs="Arial"/>
                            <w:b/>
                            <w:bCs/>
                            <w:color w:val="444444"/>
                            <w:sz w:val="16"/>
                            <w:szCs w:val="16"/>
                          </w:rPr>
                          <w:t>academy</w:t>
                        </w:r>
                        <w:r w:rsidRPr="0036029D">
                          <w:rPr>
                            <w:rFonts w:ascii="Arial" w:eastAsia="Arial" w:hAnsi="Arial" w:cs="Arial"/>
                            <w:b/>
                            <w:bCs/>
                            <w:color w:val="444444"/>
                            <w:sz w:val="16"/>
                            <w:szCs w:val="16"/>
                          </w:rPr>
                          <w:t xml:space="preserve"> staff</w:t>
                        </w:r>
                        <w:r>
                          <w:rPr>
                            <w:rFonts w:ascii="Arial" w:eastAsia="Arial" w:hAnsi="Arial" w:cs="Arial"/>
                            <w:b/>
                            <w:bCs/>
                            <w:color w:val="444444"/>
                            <w:sz w:val="16"/>
                            <w:szCs w:val="16"/>
                          </w:rPr>
                          <w:t>.</w:t>
                        </w:r>
                      </w:p>
                    </w:txbxContent>
                  </v:textbox>
                </v:shape>
              </v:group>
            </w:pict>
          </mc:Fallback>
        </mc:AlternateContent>
      </w:r>
      <w:r w:rsidRPr="00872284">
        <w:rPr>
          <w:rFonts w:asciiTheme="minorHAnsi" w:hAnsiTheme="minorHAnsi" w:cstheme="minorHAnsi"/>
          <w:noProof/>
          <w:sz w:val="24"/>
          <w:lang w:val="en-GB" w:eastAsia="en-GB"/>
        </w:rPr>
        <mc:AlternateContent>
          <mc:Choice Requires="wpg">
            <w:drawing>
              <wp:anchor distT="0" distB="0" distL="114300" distR="114300" simplePos="0" relativeHeight="251661312" behindDoc="0" locked="0" layoutInCell="1" allowOverlap="1" wp14:anchorId="46B155F6" wp14:editId="1C3B9630">
                <wp:simplePos x="0" y="0"/>
                <wp:positionH relativeFrom="column">
                  <wp:posOffset>10795</wp:posOffset>
                </wp:positionH>
                <wp:positionV relativeFrom="paragraph">
                  <wp:posOffset>50800</wp:posOffset>
                </wp:positionV>
                <wp:extent cx="2257425" cy="1405255"/>
                <wp:effectExtent l="0" t="2540" r="10160" b="1905"/>
                <wp:wrapNone/>
                <wp:docPr id="33"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34"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35"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B4A90D" w14:textId="77777777" w:rsidR="005A0D03" w:rsidRDefault="005A0D03" w:rsidP="005A0D03">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14C6074E" w14:textId="77777777" w:rsidR="005A0D03" w:rsidRDefault="005A0D03" w:rsidP="005A0D03">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C12FBED" w14:textId="77777777" w:rsidR="005A0D03" w:rsidRDefault="005A0D03" w:rsidP="005A0D03">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B155F6" id="Google Shape;62;p14" o:spid="_x0000_s1035" style="position:absolute;margin-left:.85pt;margin-top:4pt;width:177.75pt;height:110.65pt;z-index:251661312"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" filled="f" stroked="f">
                  <v:textbox inset="2.53958mm,2.53958mm,2.53958mm,2.53958mm">
                    <w:txbxContent>
                      <w:p w14:paraId="13B4A90D" w14:textId="77777777" w:rsidR="005A0D03" w:rsidRDefault="005A0D03" w:rsidP="005A0D03">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14C6074E" w14:textId="77777777" w:rsidR="005A0D03" w:rsidRDefault="005A0D03" w:rsidP="005A0D03">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C12FBED" w14:textId="77777777" w:rsidR="005A0D03" w:rsidRDefault="005A0D03" w:rsidP="005A0D03">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5CAF5B6F" w14:textId="77777777" w:rsidR="005A0D03" w:rsidRPr="00872284" w:rsidRDefault="005A0D03" w:rsidP="005A0D03">
      <w:pPr>
        <w:pStyle w:val="1bodycopy10pt"/>
        <w:spacing w:after="0"/>
        <w:rPr>
          <w:rFonts w:asciiTheme="minorHAnsi" w:hAnsiTheme="minorHAnsi" w:cstheme="minorHAnsi"/>
          <w:sz w:val="24"/>
          <w:lang w:val="en-GB" w:eastAsia="en-GB"/>
        </w:rPr>
      </w:pPr>
      <w:r w:rsidRPr="00872284">
        <w:rPr>
          <w:rFonts w:asciiTheme="minorHAnsi" w:hAnsiTheme="minorHAnsi" w:cstheme="minorHAnsi"/>
          <w:noProof/>
          <w:sz w:val="24"/>
          <w:lang w:val="en-GB" w:eastAsia="en-GB"/>
        </w:rPr>
        <mc:AlternateContent>
          <mc:Choice Requires="wps">
            <w:drawing>
              <wp:anchor distT="0" distB="0" distL="114300" distR="114300" simplePos="0" relativeHeight="251670528" behindDoc="0" locked="0" layoutInCell="1" allowOverlap="1" wp14:anchorId="34FD5E6B" wp14:editId="771C0470">
                <wp:simplePos x="0" y="0"/>
                <wp:positionH relativeFrom="column">
                  <wp:posOffset>2759710</wp:posOffset>
                </wp:positionH>
                <wp:positionV relativeFrom="paragraph">
                  <wp:posOffset>89535</wp:posOffset>
                </wp:positionV>
                <wp:extent cx="302895" cy="298450"/>
                <wp:effectExtent l="64770" t="70485" r="0" b="64770"/>
                <wp:wrapNone/>
                <wp:docPr id="1"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91CF218" id="Google Shape;77;p14" o:spid="_x0000_s1026" type="#_x0000_t6" style="position:absolute;margin-left:217.3pt;margin-top:7.05pt;width:23.85pt;height:23.5pt;rotation:45;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" fillcolor="#ff2a63" stroked="f">
                <v:textbox inset="2.53958mm,2.53958mm,2.53958mm,2.53958mm"/>
              </v:shape>
            </w:pict>
          </mc:Fallback>
        </mc:AlternateContent>
      </w:r>
    </w:p>
    <w:p w14:paraId="4E53913B" w14:textId="77777777" w:rsidR="005A0D03" w:rsidRPr="00872284" w:rsidRDefault="005A0D03" w:rsidP="005A0D03">
      <w:pPr>
        <w:pStyle w:val="1bodycopy10pt"/>
        <w:spacing w:after="0"/>
        <w:rPr>
          <w:rFonts w:asciiTheme="minorHAnsi" w:hAnsiTheme="minorHAnsi" w:cstheme="minorHAnsi"/>
          <w:sz w:val="24"/>
          <w:lang w:val="en-GB" w:eastAsia="en-GB"/>
        </w:rPr>
      </w:pPr>
    </w:p>
    <w:p w14:paraId="76F77174" w14:textId="77777777" w:rsidR="005A0D03" w:rsidRPr="00872284" w:rsidRDefault="005A0D03" w:rsidP="005A0D03">
      <w:pPr>
        <w:pStyle w:val="1bodycopy10pt"/>
        <w:spacing w:after="0"/>
        <w:rPr>
          <w:rFonts w:asciiTheme="minorHAnsi" w:hAnsiTheme="minorHAnsi" w:cstheme="minorHAnsi"/>
          <w:sz w:val="24"/>
          <w:lang w:val="en-GB" w:eastAsia="en-GB"/>
        </w:rPr>
      </w:pPr>
    </w:p>
    <w:p w14:paraId="0DC853FF" w14:textId="77777777" w:rsidR="005A0D03" w:rsidRPr="00872284" w:rsidRDefault="005A0D03" w:rsidP="005A0D03">
      <w:pPr>
        <w:pStyle w:val="1bodycopy10pt"/>
        <w:spacing w:after="0"/>
        <w:rPr>
          <w:rFonts w:asciiTheme="minorHAnsi" w:hAnsiTheme="minorHAnsi" w:cstheme="minorHAnsi"/>
          <w:sz w:val="24"/>
          <w:lang w:val="en-GB" w:eastAsia="en-GB"/>
        </w:rPr>
      </w:pPr>
    </w:p>
    <w:p w14:paraId="594B23FE" w14:textId="77777777" w:rsidR="005A0D03" w:rsidRPr="00872284" w:rsidRDefault="005A0D03" w:rsidP="005A0D03">
      <w:pPr>
        <w:pStyle w:val="1bodycopy10pt"/>
        <w:spacing w:after="0"/>
        <w:rPr>
          <w:rFonts w:asciiTheme="minorHAnsi" w:hAnsiTheme="minorHAnsi" w:cstheme="minorHAnsi"/>
          <w:sz w:val="24"/>
          <w:lang w:val="en-GB" w:eastAsia="en-GB"/>
        </w:rPr>
      </w:pPr>
    </w:p>
    <w:p w14:paraId="32B0B69E" w14:textId="77777777" w:rsidR="005A0D03" w:rsidRPr="00872284" w:rsidRDefault="005A0D03" w:rsidP="005A0D03">
      <w:pPr>
        <w:pStyle w:val="1bodycopy10pt"/>
        <w:spacing w:after="0"/>
        <w:rPr>
          <w:rFonts w:asciiTheme="minorHAnsi" w:hAnsiTheme="minorHAnsi" w:cstheme="minorHAnsi"/>
          <w:sz w:val="24"/>
          <w:lang w:val="en-GB" w:eastAsia="en-GB"/>
        </w:rPr>
      </w:pPr>
    </w:p>
    <w:p w14:paraId="405AA217" w14:textId="77777777" w:rsidR="005A0D03" w:rsidRPr="00872284" w:rsidRDefault="005A0D03" w:rsidP="005A0D03">
      <w:pPr>
        <w:pStyle w:val="1bodycopy10pt"/>
        <w:spacing w:after="0"/>
        <w:rPr>
          <w:rFonts w:asciiTheme="minorHAnsi" w:hAnsiTheme="minorHAnsi" w:cstheme="minorHAnsi"/>
          <w:sz w:val="24"/>
          <w:lang w:val="en-GB" w:eastAsia="en-GB"/>
        </w:rPr>
      </w:pPr>
    </w:p>
    <w:p w14:paraId="70092C43" w14:textId="77777777" w:rsidR="005A0D03" w:rsidRPr="00872284" w:rsidRDefault="005A0D03" w:rsidP="005A0D03">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 xml:space="preserve">As a part of the planning stage of the graduated approach, we will set outcomes that we want to see your child achieve. </w:t>
      </w:r>
    </w:p>
    <w:p w14:paraId="2AF3F35D" w14:textId="77777777" w:rsidR="005A0D03" w:rsidRDefault="005A0D03" w:rsidP="005A0D03">
      <w:pPr>
        <w:pStyle w:val="1bodycopy10pt"/>
        <w:spacing w:after="0"/>
        <w:jc w:val="both"/>
        <w:rPr>
          <w:rFonts w:asciiTheme="minorHAnsi" w:hAnsiTheme="minorHAnsi" w:cstheme="minorHAnsi"/>
          <w:sz w:val="24"/>
          <w:lang w:val="en-GB" w:eastAsia="en-GB"/>
        </w:rPr>
      </w:pPr>
    </w:p>
    <w:p w14:paraId="6BCBF559" w14:textId="77777777" w:rsidR="005A0D03" w:rsidRPr="00872284" w:rsidRDefault="005A0D03" w:rsidP="005A0D03">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 xml:space="preserve">Whenever we run an intervention with your child, we will assess them before the intervention begins. This is known as a ‘baseline assessment’. We do this so we can see how much impact the intervention has on your child’s progress. </w:t>
      </w:r>
    </w:p>
    <w:p w14:paraId="0A904AE0" w14:textId="77777777" w:rsidR="005A0D03" w:rsidRDefault="005A0D03" w:rsidP="005A0D03">
      <w:pPr>
        <w:pStyle w:val="1bodycopy10pt"/>
        <w:spacing w:after="0"/>
        <w:jc w:val="both"/>
        <w:rPr>
          <w:rFonts w:asciiTheme="minorHAnsi" w:hAnsiTheme="minorHAnsi" w:cstheme="minorHAnsi"/>
          <w:sz w:val="24"/>
          <w:lang w:val="en-GB" w:eastAsia="en-GB"/>
        </w:rPr>
      </w:pPr>
    </w:p>
    <w:p w14:paraId="5C952A72" w14:textId="77777777" w:rsidR="005A0D03" w:rsidRPr="00872284" w:rsidRDefault="005A0D03" w:rsidP="005A0D03">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 xml:space="preserve">We will track your child’s progress towards the outcomes we set over time and improve our offer as we learn what your child responds to best. </w:t>
      </w:r>
    </w:p>
    <w:p w14:paraId="618A44A8" w14:textId="77777777" w:rsidR="005A0D03" w:rsidRDefault="005A0D03" w:rsidP="005A0D03">
      <w:pPr>
        <w:pStyle w:val="1bodycopy10pt"/>
        <w:spacing w:after="0"/>
        <w:jc w:val="both"/>
        <w:rPr>
          <w:rFonts w:asciiTheme="minorHAnsi" w:hAnsiTheme="minorHAnsi" w:cstheme="minorHAnsi"/>
          <w:sz w:val="24"/>
          <w:lang w:val="en-GB" w:eastAsia="en-GB"/>
        </w:rPr>
      </w:pPr>
    </w:p>
    <w:p w14:paraId="1078DACB" w14:textId="77777777" w:rsidR="005A0D03" w:rsidRDefault="005A0D03" w:rsidP="005A0D03">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 xml:space="preserve">This process will be continual. If the review shows a pupil has made progress, they may no longer need the additional provision made through SEN support. For others, the cycle will continue and the </w:t>
      </w:r>
      <w:r>
        <w:rPr>
          <w:rFonts w:asciiTheme="minorHAnsi" w:hAnsiTheme="minorHAnsi" w:cstheme="minorHAnsi"/>
          <w:sz w:val="24"/>
          <w:lang w:val="en-GB" w:eastAsia="en-GB"/>
        </w:rPr>
        <w:t>academy</w:t>
      </w:r>
      <w:r w:rsidRPr="00872284">
        <w:rPr>
          <w:rFonts w:asciiTheme="minorHAnsi" w:hAnsiTheme="minorHAnsi" w:cstheme="minorHAnsi"/>
          <w:sz w:val="24"/>
          <w:lang w:val="en-GB" w:eastAsia="en-GB"/>
        </w:rPr>
        <w:t>'s targets, strategies and provisions will be revisited and refined.</w:t>
      </w:r>
    </w:p>
    <w:p w14:paraId="076E5798" w14:textId="77777777" w:rsidR="005A0D03" w:rsidRPr="00872284" w:rsidRDefault="005A0D03" w:rsidP="005A0D03">
      <w:pPr>
        <w:pStyle w:val="1bodycopy10pt"/>
        <w:spacing w:after="0"/>
        <w:jc w:val="both"/>
        <w:rPr>
          <w:rFonts w:asciiTheme="minorHAnsi" w:hAnsiTheme="minorHAnsi" w:cstheme="minorHAnsi"/>
          <w:sz w:val="24"/>
          <w:lang w:val="en-GB" w:eastAsia="en-GB"/>
        </w:rPr>
      </w:pPr>
    </w:p>
    <w:p w14:paraId="2F231E63" w14:textId="77777777" w:rsidR="005A0D03" w:rsidRPr="00872284" w:rsidRDefault="005A0D03" w:rsidP="005A0D03">
      <w:pPr>
        <w:pStyle w:val="Heading1"/>
      </w:pPr>
      <w:bookmarkStart w:id="17" w:name="_Toc116987823"/>
      <w:bookmarkStart w:id="18" w:name="_Toc117080332"/>
      <w:bookmarkStart w:id="19" w:name="_Toc119070497"/>
      <w:r>
        <w:t xml:space="preserve">6. </w:t>
      </w:r>
      <w:r w:rsidRPr="00531540">
        <w:t>How will I be involved in decisions made about my child’s education?</w:t>
      </w:r>
      <w:bookmarkEnd w:id="17"/>
      <w:bookmarkEnd w:id="18"/>
      <w:bookmarkEnd w:id="19"/>
    </w:p>
    <w:p w14:paraId="71519055" w14:textId="77777777"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 xml:space="preserve">We will provide an annual report on your child's progress at the end of the summer term. </w:t>
      </w:r>
    </w:p>
    <w:p w14:paraId="611AFAF2" w14:textId="77777777" w:rsidR="005A0D03" w:rsidRDefault="005A0D03" w:rsidP="005A0D03">
      <w:pPr>
        <w:pStyle w:val="1bodycopy10pt"/>
        <w:spacing w:after="0"/>
        <w:jc w:val="both"/>
        <w:rPr>
          <w:rFonts w:asciiTheme="minorHAnsi" w:hAnsiTheme="minorHAnsi" w:cstheme="minorHAnsi"/>
          <w:sz w:val="24"/>
          <w:lang w:val="en-GB" w:eastAsia="en-GB"/>
        </w:rPr>
      </w:pPr>
    </w:p>
    <w:p w14:paraId="631A0FAC" w14:textId="558E425B"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Your child’s class teacher will also meet you at least twice a year to:</w:t>
      </w:r>
      <w:r w:rsidR="00B275F7">
        <w:rPr>
          <w:rFonts w:asciiTheme="minorHAnsi" w:hAnsiTheme="minorHAnsi" w:cstheme="minorHAnsi"/>
          <w:sz w:val="24"/>
          <w:lang w:val="en-GB" w:eastAsia="en-GB"/>
        </w:rPr>
        <w:t xml:space="preserve"> -</w:t>
      </w:r>
    </w:p>
    <w:p w14:paraId="79D819B0" w14:textId="77777777" w:rsidR="005A0D03" w:rsidRPr="00531540" w:rsidRDefault="005A0D03" w:rsidP="005A0D03">
      <w:pPr>
        <w:pStyle w:val="4Bulletedcopyblue"/>
        <w:numPr>
          <w:ilvl w:val="0"/>
          <w:numId w:val="7"/>
        </w:numPr>
        <w:spacing w:after="0"/>
        <w:ind w:left="360"/>
        <w:jc w:val="both"/>
        <w:rPr>
          <w:rFonts w:asciiTheme="minorHAnsi" w:hAnsiTheme="minorHAnsi" w:cstheme="minorHAnsi"/>
          <w:sz w:val="24"/>
          <w:szCs w:val="24"/>
          <w:lang w:val="en-GB" w:eastAsia="en-GB"/>
        </w:rPr>
      </w:pPr>
      <w:r w:rsidRPr="00531540">
        <w:rPr>
          <w:rFonts w:asciiTheme="minorHAnsi" w:hAnsiTheme="minorHAnsi" w:cstheme="minorHAnsi"/>
          <w:sz w:val="24"/>
          <w:szCs w:val="24"/>
          <w:lang w:val="en-GB" w:eastAsia="en-GB"/>
        </w:rPr>
        <w:t>Set clear outcomes for your child’s progress</w:t>
      </w:r>
    </w:p>
    <w:p w14:paraId="725E7DD4" w14:textId="77777777" w:rsidR="005A0D03" w:rsidRPr="00531540" w:rsidRDefault="005A0D03" w:rsidP="005A0D03">
      <w:pPr>
        <w:pStyle w:val="4Bulletedcopyblue"/>
        <w:numPr>
          <w:ilvl w:val="0"/>
          <w:numId w:val="7"/>
        </w:numPr>
        <w:spacing w:after="0"/>
        <w:ind w:left="360"/>
        <w:jc w:val="both"/>
        <w:rPr>
          <w:rFonts w:asciiTheme="minorHAnsi" w:hAnsiTheme="minorHAnsi" w:cstheme="minorHAnsi"/>
          <w:sz w:val="24"/>
          <w:szCs w:val="24"/>
          <w:lang w:val="en-GB" w:eastAsia="en-GB"/>
        </w:rPr>
      </w:pPr>
      <w:r w:rsidRPr="00531540">
        <w:rPr>
          <w:rFonts w:asciiTheme="minorHAnsi" w:hAnsiTheme="minorHAnsi" w:cstheme="minorHAnsi"/>
          <w:sz w:val="24"/>
          <w:szCs w:val="24"/>
          <w:lang w:val="en-GB" w:eastAsia="en-GB"/>
        </w:rPr>
        <w:t>Review progress towards those outcomes</w:t>
      </w:r>
    </w:p>
    <w:p w14:paraId="2E0E28D3" w14:textId="77777777" w:rsidR="005A0D03" w:rsidRPr="00531540" w:rsidRDefault="005A0D03" w:rsidP="005A0D03">
      <w:pPr>
        <w:pStyle w:val="4Bulletedcopyblue"/>
        <w:numPr>
          <w:ilvl w:val="0"/>
          <w:numId w:val="7"/>
        </w:numPr>
        <w:spacing w:after="0"/>
        <w:ind w:left="360"/>
        <w:jc w:val="both"/>
        <w:rPr>
          <w:rFonts w:asciiTheme="minorHAnsi" w:hAnsiTheme="minorHAnsi" w:cstheme="minorHAnsi"/>
          <w:sz w:val="24"/>
          <w:szCs w:val="24"/>
          <w:lang w:val="en-GB" w:eastAsia="en-GB"/>
        </w:rPr>
      </w:pPr>
      <w:r w:rsidRPr="00531540">
        <w:rPr>
          <w:rFonts w:asciiTheme="minorHAnsi" w:hAnsiTheme="minorHAnsi" w:cstheme="minorHAnsi"/>
          <w:sz w:val="24"/>
          <w:szCs w:val="24"/>
          <w:lang w:val="en-GB" w:eastAsia="en-GB"/>
        </w:rPr>
        <w:t>Discuss the support we will put in place to help your child make that progress</w:t>
      </w:r>
    </w:p>
    <w:p w14:paraId="7040F566" w14:textId="77777777" w:rsidR="005A0D03" w:rsidRPr="00531540" w:rsidRDefault="005A0D03" w:rsidP="005A0D03">
      <w:pPr>
        <w:pStyle w:val="4Bulletedcopyblue"/>
        <w:numPr>
          <w:ilvl w:val="0"/>
          <w:numId w:val="7"/>
        </w:numPr>
        <w:spacing w:after="0"/>
        <w:ind w:left="360"/>
        <w:jc w:val="both"/>
        <w:rPr>
          <w:rFonts w:asciiTheme="minorHAnsi" w:hAnsiTheme="minorHAnsi" w:cstheme="minorHAnsi"/>
          <w:sz w:val="24"/>
          <w:szCs w:val="24"/>
          <w:lang w:val="en-GB" w:eastAsia="en-GB"/>
        </w:rPr>
      </w:pPr>
      <w:r w:rsidRPr="00531540">
        <w:rPr>
          <w:rFonts w:asciiTheme="minorHAnsi" w:hAnsiTheme="minorHAnsi" w:cstheme="minorHAnsi"/>
          <w:sz w:val="24"/>
          <w:szCs w:val="24"/>
          <w:lang w:val="en-GB" w:eastAsia="en-GB"/>
        </w:rPr>
        <w:lastRenderedPageBreak/>
        <w:t>Identify what we will do, what we will ask you to do, and what we will ask your child to do</w:t>
      </w:r>
    </w:p>
    <w:p w14:paraId="07134697" w14:textId="77777777" w:rsidR="005A0D03" w:rsidRDefault="005A0D03" w:rsidP="005A0D03">
      <w:pPr>
        <w:pStyle w:val="1bodycopy10pt"/>
        <w:spacing w:after="0"/>
        <w:jc w:val="both"/>
        <w:rPr>
          <w:rFonts w:asciiTheme="minorHAnsi" w:hAnsiTheme="minorHAnsi" w:cstheme="minorHAnsi"/>
          <w:sz w:val="24"/>
          <w:lang w:val="en-GB" w:eastAsia="en-GB"/>
        </w:rPr>
      </w:pPr>
    </w:p>
    <w:p w14:paraId="0987BE24" w14:textId="77777777"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The SENCO may also attend these meetings to provide extra support. </w:t>
      </w:r>
    </w:p>
    <w:p w14:paraId="37960FCB" w14:textId="77777777" w:rsidR="005A0D03" w:rsidRDefault="005A0D03" w:rsidP="005A0D03">
      <w:pPr>
        <w:pStyle w:val="1bodycopy10pt"/>
        <w:spacing w:after="0"/>
        <w:jc w:val="both"/>
        <w:rPr>
          <w:rFonts w:asciiTheme="minorHAnsi" w:hAnsiTheme="minorHAnsi" w:cstheme="minorHAnsi"/>
          <w:sz w:val="24"/>
          <w:lang w:val="en-GB" w:eastAsia="en-GB"/>
        </w:rPr>
      </w:pPr>
    </w:p>
    <w:p w14:paraId="12E8B8BD" w14:textId="77777777"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 xml:space="preserve">We know that you’re the expert when it comes to your child’s needs and aspirations. </w:t>
      </w:r>
      <w:r>
        <w:rPr>
          <w:rFonts w:asciiTheme="minorHAnsi" w:hAnsiTheme="minorHAnsi" w:cstheme="minorHAnsi"/>
          <w:sz w:val="24"/>
          <w:lang w:val="en-GB" w:eastAsia="en-GB"/>
        </w:rPr>
        <w:t>W</w:t>
      </w:r>
      <w:r w:rsidRPr="00531540">
        <w:rPr>
          <w:rFonts w:asciiTheme="minorHAnsi" w:hAnsiTheme="minorHAnsi" w:cstheme="minorHAnsi"/>
          <w:sz w:val="24"/>
          <w:lang w:val="en-GB" w:eastAsia="en-GB"/>
        </w:rPr>
        <w:t>e want to make sure you have a full understanding of how we’re trying to meet your child’s needs, so that you can provide insight into what you think would work best for your child.</w:t>
      </w:r>
    </w:p>
    <w:p w14:paraId="0503E3E9" w14:textId="77777777" w:rsidR="005A0D03" w:rsidRDefault="005A0D03" w:rsidP="005A0D03">
      <w:pPr>
        <w:pStyle w:val="1bodycopy10pt"/>
        <w:spacing w:after="0"/>
        <w:jc w:val="both"/>
        <w:rPr>
          <w:rFonts w:asciiTheme="minorHAnsi" w:hAnsiTheme="minorHAnsi" w:cstheme="minorHAnsi"/>
          <w:sz w:val="24"/>
          <w:lang w:val="en-GB" w:eastAsia="en-GB"/>
        </w:rPr>
      </w:pPr>
    </w:p>
    <w:p w14:paraId="014B0C6F" w14:textId="77777777"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 xml:space="preserve">We also want to hear from you as much as possible so that we can build a better picture of how the SEN support we are providing is impacting your child outside of </w:t>
      </w:r>
      <w:r>
        <w:rPr>
          <w:rFonts w:asciiTheme="minorHAnsi" w:hAnsiTheme="minorHAnsi" w:cstheme="minorHAnsi"/>
          <w:sz w:val="24"/>
          <w:lang w:val="en-GB" w:eastAsia="en-GB"/>
        </w:rPr>
        <w:t>the academy</w:t>
      </w:r>
      <w:r w:rsidRPr="00531540">
        <w:rPr>
          <w:rFonts w:asciiTheme="minorHAnsi" w:hAnsiTheme="minorHAnsi" w:cstheme="minorHAnsi"/>
          <w:sz w:val="24"/>
          <w:lang w:val="en-GB" w:eastAsia="en-GB"/>
        </w:rPr>
        <w:t>. </w:t>
      </w:r>
    </w:p>
    <w:p w14:paraId="3728A6F0" w14:textId="77777777" w:rsidR="005A0D03" w:rsidRDefault="005A0D03" w:rsidP="005A0D03">
      <w:pPr>
        <w:pStyle w:val="1bodycopy10pt"/>
        <w:spacing w:after="0"/>
        <w:jc w:val="both"/>
        <w:rPr>
          <w:rFonts w:asciiTheme="minorHAnsi" w:hAnsiTheme="minorHAnsi" w:cstheme="minorHAnsi"/>
          <w:sz w:val="24"/>
          <w:lang w:val="en-GB" w:eastAsia="en-GB"/>
        </w:rPr>
      </w:pPr>
    </w:p>
    <w:p w14:paraId="2D9909E6" w14:textId="77777777"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If your child’s needs or aspirations change at any time, please let us know right away so we can keep our provision as relevant as possible.</w:t>
      </w:r>
    </w:p>
    <w:p w14:paraId="631D9126" w14:textId="77777777" w:rsidR="005A0D03" w:rsidRDefault="005A0D03" w:rsidP="005A0D03">
      <w:pPr>
        <w:pStyle w:val="1bodycopy10pt"/>
        <w:spacing w:after="0"/>
        <w:jc w:val="both"/>
        <w:rPr>
          <w:rFonts w:asciiTheme="minorHAnsi" w:hAnsiTheme="minorHAnsi" w:cstheme="minorHAnsi"/>
          <w:sz w:val="24"/>
          <w:lang w:val="en-GB" w:eastAsia="en-GB"/>
        </w:rPr>
      </w:pPr>
    </w:p>
    <w:p w14:paraId="00563B6C" w14:textId="77777777"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After any discussion we will make a record of any outcomes, actions and support that have been agreed. This record will be shared with all relevant staff, and you will be given a copy. </w:t>
      </w:r>
    </w:p>
    <w:p w14:paraId="07323ED5" w14:textId="77777777" w:rsidR="005A0D03" w:rsidRDefault="005A0D03" w:rsidP="005A0D03">
      <w:pPr>
        <w:pStyle w:val="1bodycopy10pt"/>
        <w:spacing w:after="0"/>
        <w:jc w:val="both"/>
        <w:rPr>
          <w:rFonts w:asciiTheme="minorHAnsi" w:hAnsiTheme="minorHAnsi" w:cstheme="minorHAnsi"/>
          <w:sz w:val="24"/>
          <w:lang w:val="en-GB" w:eastAsia="en-GB"/>
        </w:rPr>
      </w:pPr>
    </w:p>
    <w:p w14:paraId="2DA12562" w14:textId="77777777"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If you have concerns that arise between these meetings, please contact your child’s class teacher</w:t>
      </w:r>
    </w:p>
    <w:p w14:paraId="1A23E4B4" w14:textId="77777777" w:rsidR="005A0D03" w:rsidRPr="00531540" w:rsidRDefault="005A0D03" w:rsidP="005A0D03">
      <w:pPr>
        <w:pStyle w:val="1bodycopy10pt"/>
        <w:spacing w:after="0"/>
        <w:jc w:val="both"/>
        <w:rPr>
          <w:rFonts w:asciiTheme="minorHAnsi" w:hAnsiTheme="minorHAnsi" w:cstheme="minorHAnsi"/>
          <w:sz w:val="24"/>
          <w:lang w:val="en-GB" w:eastAsia="en-GB"/>
        </w:rPr>
      </w:pPr>
    </w:p>
    <w:p w14:paraId="6E099C40" w14:textId="77777777" w:rsidR="005A0D03" w:rsidRPr="00531540" w:rsidRDefault="005A0D03" w:rsidP="005A0D03">
      <w:pPr>
        <w:pStyle w:val="Heading1"/>
      </w:pPr>
      <w:bookmarkStart w:id="20" w:name="_Toc116987824"/>
      <w:bookmarkStart w:id="21" w:name="_Toc117080333"/>
      <w:bookmarkStart w:id="22" w:name="_Toc119070498"/>
      <w:r>
        <w:t xml:space="preserve">7. </w:t>
      </w:r>
      <w:r w:rsidRPr="00531540">
        <w:t>How will my child be involved in decisions made about their education?</w:t>
      </w:r>
      <w:bookmarkEnd w:id="20"/>
      <w:bookmarkEnd w:id="21"/>
      <w:bookmarkEnd w:id="22"/>
    </w:p>
    <w:p w14:paraId="01BC370E" w14:textId="77777777"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 xml:space="preserve">The level of involvement will depend on your child’s age and level of competence. We recognise that no </w:t>
      </w:r>
      <w:r>
        <w:rPr>
          <w:rFonts w:asciiTheme="minorHAnsi" w:hAnsiTheme="minorHAnsi" w:cstheme="minorHAnsi"/>
          <w:sz w:val="24"/>
          <w:lang w:val="en-GB" w:eastAsia="en-GB"/>
        </w:rPr>
        <w:t>two</w:t>
      </w:r>
      <w:r w:rsidRPr="00531540">
        <w:rPr>
          <w:rFonts w:asciiTheme="minorHAnsi" w:hAnsiTheme="minorHAnsi" w:cstheme="minorHAnsi"/>
          <w:sz w:val="24"/>
          <w:lang w:val="en-GB" w:eastAsia="en-GB"/>
        </w:rPr>
        <w:t xml:space="preserve"> children are the same, so we will decide on a case-by-case basis, with your input.</w:t>
      </w:r>
    </w:p>
    <w:p w14:paraId="2C98D041" w14:textId="77777777" w:rsidR="005A0D03" w:rsidRDefault="005A0D03" w:rsidP="005A0D03">
      <w:pPr>
        <w:pStyle w:val="1bodycopy10pt"/>
        <w:spacing w:after="0"/>
        <w:jc w:val="both"/>
        <w:rPr>
          <w:rFonts w:asciiTheme="minorHAnsi" w:hAnsiTheme="minorHAnsi" w:cstheme="minorHAnsi"/>
          <w:sz w:val="24"/>
          <w:lang w:val="en-GB" w:eastAsia="en-GB"/>
        </w:rPr>
      </w:pPr>
    </w:p>
    <w:p w14:paraId="7D7A21FB" w14:textId="527174EF"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We may seek your child’s views by asking them to:</w:t>
      </w:r>
      <w:r w:rsidR="00B275F7">
        <w:rPr>
          <w:rFonts w:asciiTheme="minorHAnsi" w:hAnsiTheme="minorHAnsi" w:cstheme="minorHAnsi"/>
          <w:sz w:val="24"/>
          <w:lang w:val="en-GB" w:eastAsia="en-GB"/>
        </w:rPr>
        <w:t xml:space="preserve"> -</w:t>
      </w:r>
    </w:p>
    <w:p w14:paraId="51769F41" w14:textId="77777777" w:rsidR="005A0D03" w:rsidRPr="00531540" w:rsidRDefault="005A0D03" w:rsidP="005A0D03">
      <w:pPr>
        <w:pStyle w:val="4Bulletedcopyblue"/>
        <w:numPr>
          <w:ilvl w:val="0"/>
          <w:numId w:val="8"/>
        </w:numPr>
        <w:spacing w:after="0"/>
        <w:ind w:left="360"/>
        <w:jc w:val="both"/>
        <w:rPr>
          <w:rFonts w:asciiTheme="minorHAnsi" w:hAnsiTheme="minorHAnsi" w:cstheme="minorHAnsi"/>
          <w:sz w:val="24"/>
          <w:szCs w:val="24"/>
          <w:lang w:val="en-GB" w:eastAsia="en-GB"/>
        </w:rPr>
      </w:pPr>
      <w:r w:rsidRPr="00531540">
        <w:rPr>
          <w:rFonts w:asciiTheme="minorHAnsi" w:hAnsiTheme="minorHAnsi" w:cstheme="minorHAnsi"/>
          <w:sz w:val="24"/>
          <w:szCs w:val="24"/>
          <w:lang w:val="en-GB" w:eastAsia="en-GB"/>
        </w:rPr>
        <w:t>Attend meetings to discuss their progress and outcomes</w:t>
      </w:r>
    </w:p>
    <w:p w14:paraId="4EC8713B" w14:textId="77777777" w:rsidR="005A0D03" w:rsidRPr="00531540" w:rsidRDefault="005A0D03" w:rsidP="005A0D03">
      <w:pPr>
        <w:pStyle w:val="4Bulletedcopyblue"/>
        <w:numPr>
          <w:ilvl w:val="0"/>
          <w:numId w:val="8"/>
        </w:numPr>
        <w:spacing w:after="0"/>
        <w:ind w:left="360"/>
        <w:jc w:val="both"/>
        <w:rPr>
          <w:rFonts w:asciiTheme="minorHAnsi" w:hAnsiTheme="minorHAnsi" w:cstheme="minorHAnsi"/>
          <w:sz w:val="24"/>
          <w:szCs w:val="24"/>
          <w:lang w:val="en-GB" w:eastAsia="en-GB"/>
        </w:rPr>
      </w:pPr>
      <w:r w:rsidRPr="00531540">
        <w:rPr>
          <w:rFonts w:asciiTheme="minorHAnsi" w:hAnsiTheme="minorHAnsi" w:cstheme="minorHAnsi"/>
          <w:sz w:val="24"/>
          <w:szCs w:val="24"/>
          <w:lang w:val="en-GB" w:eastAsia="en-GB"/>
        </w:rPr>
        <w:t>Prepare a written statement, drawing, etc.</w:t>
      </w:r>
    </w:p>
    <w:p w14:paraId="7AACBE7F" w14:textId="77777777" w:rsidR="005A0D03" w:rsidRPr="00531540" w:rsidRDefault="005A0D03" w:rsidP="005A0D03">
      <w:pPr>
        <w:pStyle w:val="4Bulletedcopyblue"/>
        <w:numPr>
          <w:ilvl w:val="0"/>
          <w:numId w:val="8"/>
        </w:numPr>
        <w:spacing w:after="0"/>
        <w:ind w:left="360"/>
        <w:jc w:val="both"/>
        <w:rPr>
          <w:rFonts w:asciiTheme="minorHAnsi" w:hAnsiTheme="minorHAnsi" w:cstheme="minorHAnsi"/>
          <w:sz w:val="24"/>
          <w:szCs w:val="24"/>
          <w:lang w:val="en-GB" w:eastAsia="en-GB"/>
        </w:rPr>
      </w:pPr>
      <w:r w:rsidRPr="00531540">
        <w:rPr>
          <w:rFonts w:asciiTheme="minorHAnsi" w:hAnsiTheme="minorHAnsi" w:cstheme="minorHAnsi"/>
          <w:sz w:val="24"/>
          <w:szCs w:val="24"/>
          <w:lang w:val="en-GB" w:eastAsia="en-GB"/>
        </w:rPr>
        <w:t>Discuss their views with a member of staff who can act as their representative.</w:t>
      </w:r>
    </w:p>
    <w:p w14:paraId="5014F4B7" w14:textId="77777777" w:rsidR="005A0D03" w:rsidRPr="00531540" w:rsidRDefault="005A0D03" w:rsidP="005A0D03">
      <w:pPr>
        <w:pStyle w:val="4Bulletedcopyblue"/>
        <w:numPr>
          <w:ilvl w:val="0"/>
          <w:numId w:val="8"/>
        </w:numPr>
        <w:spacing w:after="0"/>
        <w:ind w:left="360"/>
        <w:jc w:val="both"/>
        <w:rPr>
          <w:rFonts w:asciiTheme="minorHAnsi" w:hAnsiTheme="minorHAnsi" w:cstheme="minorHAnsi"/>
          <w:sz w:val="24"/>
          <w:szCs w:val="24"/>
          <w:lang w:val="en-GB" w:eastAsia="en-GB"/>
        </w:rPr>
      </w:pPr>
      <w:r w:rsidRPr="00531540">
        <w:rPr>
          <w:rFonts w:asciiTheme="minorHAnsi" w:hAnsiTheme="minorHAnsi" w:cstheme="minorHAnsi"/>
          <w:sz w:val="24"/>
          <w:szCs w:val="24"/>
          <w:lang w:val="en-GB" w:eastAsia="en-GB"/>
        </w:rPr>
        <w:t xml:space="preserve">Help create a one-page profile including important things they would like to share with staff in </w:t>
      </w:r>
      <w:r>
        <w:rPr>
          <w:rFonts w:asciiTheme="minorHAnsi" w:hAnsiTheme="minorHAnsi" w:cstheme="minorHAnsi"/>
          <w:sz w:val="24"/>
          <w:szCs w:val="24"/>
          <w:lang w:val="en-GB" w:eastAsia="en-GB"/>
        </w:rPr>
        <w:t>the academy</w:t>
      </w:r>
      <w:r w:rsidRPr="00531540">
        <w:rPr>
          <w:rFonts w:asciiTheme="minorHAnsi" w:hAnsiTheme="minorHAnsi" w:cstheme="minorHAnsi"/>
          <w:sz w:val="24"/>
          <w:szCs w:val="24"/>
          <w:lang w:val="en-GB" w:eastAsia="en-GB"/>
        </w:rPr>
        <w:t xml:space="preserve"> and their aspirations for the future. </w:t>
      </w:r>
    </w:p>
    <w:p w14:paraId="4EFCDD95" w14:textId="77777777" w:rsidR="005A0D03" w:rsidRPr="00531540" w:rsidRDefault="005A0D03" w:rsidP="005A0D03">
      <w:pPr>
        <w:pStyle w:val="4Bulletedcopyblue"/>
        <w:numPr>
          <w:ilvl w:val="0"/>
          <w:numId w:val="0"/>
        </w:numPr>
        <w:spacing w:after="0"/>
        <w:ind w:left="340"/>
        <w:jc w:val="both"/>
        <w:rPr>
          <w:rFonts w:asciiTheme="minorHAnsi" w:hAnsiTheme="minorHAnsi" w:cstheme="minorHAnsi"/>
          <w:sz w:val="24"/>
          <w:szCs w:val="24"/>
          <w:lang w:val="en-GB" w:eastAsia="en-GB"/>
        </w:rPr>
      </w:pPr>
    </w:p>
    <w:p w14:paraId="55CD7372" w14:textId="77777777" w:rsidR="005A0D03" w:rsidRPr="005A0D03" w:rsidRDefault="005A0D03" w:rsidP="005A0D03">
      <w:pPr>
        <w:pStyle w:val="Heading1"/>
        <w:rPr>
          <w:rFonts w:eastAsia="Calibri"/>
        </w:rPr>
      </w:pPr>
      <w:bookmarkStart w:id="23" w:name="_Toc116987825"/>
      <w:bookmarkStart w:id="24" w:name="_Toc117080334"/>
      <w:bookmarkStart w:id="25" w:name="_Toc119070499"/>
      <w:r>
        <w:rPr>
          <w:rStyle w:val="Heading1Char"/>
          <w:b/>
        </w:rPr>
        <w:t xml:space="preserve">8. </w:t>
      </w:r>
      <w:r w:rsidRPr="005A0D03">
        <w:rPr>
          <w:rStyle w:val="Heading1Char"/>
          <w:b/>
        </w:rPr>
        <w:t>How will the academy  adapt its teaching for my child?</w:t>
      </w:r>
      <w:bookmarkEnd w:id="23"/>
      <w:bookmarkEnd w:id="24"/>
      <w:bookmarkEnd w:id="25"/>
    </w:p>
    <w:p w14:paraId="45D2BFD8" w14:textId="77777777"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Your child’s class teacher/s is/are responsible and accountable for the progress and development of all the pupils in their class including those with SEN.</w:t>
      </w:r>
    </w:p>
    <w:p w14:paraId="41169CBB" w14:textId="77777777" w:rsidR="005A0D03" w:rsidRDefault="005A0D03" w:rsidP="005A0D03">
      <w:pPr>
        <w:spacing w:before="0" w:after="0"/>
        <w:jc w:val="both"/>
        <w:rPr>
          <w:rFonts w:asciiTheme="minorHAnsi" w:hAnsiTheme="minorHAnsi" w:cstheme="minorHAnsi"/>
          <w:sz w:val="24"/>
        </w:rPr>
      </w:pPr>
    </w:p>
    <w:p w14:paraId="1B8794EB" w14:textId="77777777" w:rsidR="005A0D03" w:rsidRPr="00531540" w:rsidRDefault="005A0D03" w:rsidP="005A0D03">
      <w:pPr>
        <w:spacing w:before="0" w:after="0"/>
        <w:jc w:val="both"/>
        <w:rPr>
          <w:rFonts w:asciiTheme="minorHAnsi" w:hAnsiTheme="minorHAnsi" w:cstheme="minorHAnsi"/>
          <w:sz w:val="24"/>
        </w:rPr>
      </w:pPr>
      <w:r w:rsidRPr="00531540">
        <w:rPr>
          <w:rFonts w:asciiTheme="minorHAnsi" w:hAnsiTheme="minorHAnsi" w:cstheme="minorHAnsi"/>
          <w:sz w:val="24"/>
        </w:rPr>
        <w:t xml:space="preserve">We value high quality teaching for all learners and actively monitor teaching and learning in the </w:t>
      </w:r>
      <w:r>
        <w:rPr>
          <w:rFonts w:asciiTheme="minorHAnsi" w:hAnsiTheme="minorHAnsi" w:cstheme="minorHAnsi"/>
          <w:sz w:val="24"/>
        </w:rPr>
        <w:t>academy</w:t>
      </w:r>
      <w:r w:rsidRPr="00531540">
        <w:rPr>
          <w:rFonts w:asciiTheme="minorHAnsi" w:hAnsiTheme="minorHAnsi" w:cstheme="minorHAnsi"/>
          <w:sz w:val="24"/>
        </w:rPr>
        <w:t xml:space="preserve">. We aim to create a learning environment, which is flexible enough to meet the needs of all learners, and monitor the progress of all pupils to ensure that effective learning is taking place. We ensure that all pupils in our </w:t>
      </w:r>
      <w:r>
        <w:rPr>
          <w:rFonts w:asciiTheme="minorHAnsi" w:hAnsiTheme="minorHAnsi" w:cstheme="minorHAnsi"/>
          <w:sz w:val="24"/>
        </w:rPr>
        <w:t>academy</w:t>
      </w:r>
      <w:r w:rsidRPr="00531540">
        <w:rPr>
          <w:rFonts w:asciiTheme="minorHAnsi" w:hAnsiTheme="minorHAnsi" w:cstheme="minorHAnsi"/>
          <w:sz w:val="24"/>
        </w:rPr>
        <w:t xml:space="preserve"> are equally valued by having access to a broad and balanced curriculum, which is differentiated to meet individual needs. We aim to balance high expectations with support, ensuring we are ambitious for every pupil whilst acknowledging their needs, so all pupils have the opportunity to experience meaningful success. </w:t>
      </w:r>
    </w:p>
    <w:p w14:paraId="3B68ACD3" w14:textId="77777777" w:rsidR="005A0D03" w:rsidRDefault="005A0D03" w:rsidP="005A0D03">
      <w:pPr>
        <w:pStyle w:val="1bodycopy10pt"/>
        <w:spacing w:after="0"/>
        <w:jc w:val="both"/>
        <w:rPr>
          <w:rFonts w:asciiTheme="minorHAnsi" w:hAnsiTheme="minorHAnsi" w:cstheme="minorHAnsi"/>
          <w:sz w:val="24"/>
          <w:lang w:val="en-GB" w:eastAsia="en-GB"/>
        </w:rPr>
      </w:pPr>
    </w:p>
    <w:p w14:paraId="39BAEFFF" w14:textId="77777777"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We will differentiate (or adapt) how we teach to suit the way the pupil works best. There is no '</w:t>
      </w:r>
      <w:r>
        <w:rPr>
          <w:rFonts w:asciiTheme="minorHAnsi" w:hAnsiTheme="minorHAnsi" w:cstheme="minorHAnsi"/>
          <w:sz w:val="24"/>
          <w:lang w:val="en-GB" w:eastAsia="en-GB"/>
        </w:rPr>
        <w:t>one</w:t>
      </w:r>
      <w:r w:rsidRPr="00531540">
        <w:rPr>
          <w:rFonts w:asciiTheme="minorHAnsi" w:hAnsiTheme="minorHAnsi" w:cstheme="minorHAnsi"/>
          <w:sz w:val="24"/>
          <w:lang w:val="en-GB" w:eastAsia="en-GB"/>
        </w:rPr>
        <w:t xml:space="preserve"> size fits all’ approach to adapting the curriculum, we work on a case-by case basis to make sure the adaptations we make are meaningful to your child. </w:t>
      </w:r>
    </w:p>
    <w:p w14:paraId="5395DF34" w14:textId="77777777" w:rsidR="005A0D03" w:rsidRDefault="005A0D03" w:rsidP="005A0D03">
      <w:pPr>
        <w:pStyle w:val="1bodycopy10pt"/>
        <w:spacing w:after="0"/>
        <w:jc w:val="both"/>
        <w:rPr>
          <w:rFonts w:asciiTheme="minorHAnsi" w:hAnsiTheme="minorHAnsi" w:cstheme="minorHAnsi"/>
          <w:sz w:val="24"/>
          <w:lang w:val="en-GB" w:eastAsia="en-GB"/>
        </w:rPr>
      </w:pPr>
    </w:p>
    <w:p w14:paraId="37A0B85D" w14:textId="40F00899" w:rsidR="005A0D03" w:rsidRPr="00531540" w:rsidRDefault="005A0D03" w:rsidP="005A0D03">
      <w:pPr>
        <w:pStyle w:val="1bodycopy10pt"/>
        <w:spacing w:after="0"/>
        <w:jc w:val="both"/>
        <w:rPr>
          <w:rFonts w:asciiTheme="minorHAnsi" w:hAnsiTheme="minorHAnsi" w:cstheme="minorHAnsi"/>
          <w:sz w:val="24"/>
          <w:lang w:val="en-GB" w:eastAsia="en-GB"/>
        </w:rPr>
      </w:pPr>
      <w:r w:rsidRPr="00531540">
        <w:rPr>
          <w:rFonts w:asciiTheme="minorHAnsi" w:hAnsiTheme="minorHAnsi" w:cstheme="minorHAnsi"/>
          <w:sz w:val="24"/>
          <w:lang w:val="en-GB" w:eastAsia="en-GB"/>
        </w:rPr>
        <w:t>These adaptations can include:</w:t>
      </w:r>
      <w:r w:rsidR="00B275F7">
        <w:rPr>
          <w:rFonts w:asciiTheme="minorHAnsi" w:hAnsiTheme="minorHAnsi" w:cstheme="minorHAnsi"/>
          <w:sz w:val="24"/>
          <w:lang w:val="en-GB" w:eastAsia="en-GB"/>
        </w:rPr>
        <w:t xml:space="preserve"> -</w:t>
      </w:r>
    </w:p>
    <w:p w14:paraId="2BCDA5E6" w14:textId="77777777" w:rsidR="005A0D03" w:rsidRPr="00872284" w:rsidRDefault="005A0D03" w:rsidP="005A0D03">
      <w:pPr>
        <w:pStyle w:val="4Bulletedcopyblue"/>
        <w:numPr>
          <w:ilvl w:val="0"/>
          <w:numId w:val="9"/>
        </w:numPr>
        <w:spacing w:after="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Differentiating our curriculum to make sure all pupils are able to access it, for example, by grouping, 1-to-1 work, adapting the teaching style or content of the lesson, etc.</w:t>
      </w:r>
    </w:p>
    <w:p w14:paraId="0B62216E" w14:textId="77777777" w:rsidR="005A0D03" w:rsidRPr="00872284" w:rsidRDefault="005A0D03" w:rsidP="005A0D03">
      <w:pPr>
        <w:pStyle w:val="4Bulletedcopyblue"/>
        <w:numPr>
          <w:ilvl w:val="0"/>
          <w:numId w:val="9"/>
        </w:numPr>
        <w:spacing w:after="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lastRenderedPageBreak/>
        <w:t>Differentiating our teaching, for example, giving longer processing times, pre-teaching of key vocabulary, reading instructions aloud, etc.</w:t>
      </w:r>
    </w:p>
    <w:p w14:paraId="4EA92744" w14:textId="77777777" w:rsidR="005A0D03" w:rsidRPr="00872284" w:rsidRDefault="005A0D03" w:rsidP="005A0D03">
      <w:pPr>
        <w:pStyle w:val="4Bulletedcopyblue"/>
        <w:numPr>
          <w:ilvl w:val="0"/>
          <w:numId w:val="9"/>
        </w:numPr>
        <w:spacing w:after="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Adapting our resources and staffing</w:t>
      </w:r>
    </w:p>
    <w:p w14:paraId="4A543F48" w14:textId="77777777" w:rsidR="005A0D03" w:rsidRPr="00872284" w:rsidRDefault="005A0D03" w:rsidP="005A0D03">
      <w:pPr>
        <w:pStyle w:val="4Bulletedcopyblue"/>
        <w:numPr>
          <w:ilvl w:val="0"/>
          <w:numId w:val="9"/>
        </w:numPr>
        <w:spacing w:after="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Using recommended aids, such as laptops, coloured overlays, visual timetables, larger font, etc.</w:t>
      </w:r>
    </w:p>
    <w:p w14:paraId="1D0C965C" w14:textId="77777777" w:rsidR="005A0D03" w:rsidRPr="00872284" w:rsidRDefault="005A0D03" w:rsidP="005A0D03">
      <w:pPr>
        <w:pStyle w:val="4Bulletedcopyblue"/>
        <w:numPr>
          <w:ilvl w:val="0"/>
          <w:numId w:val="9"/>
        </w:numPr>
        <w:spacing w:after="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 xml:space="preserve">Teaching assistants will support pupils on a 1-to-1 basis or in small groups when delivering targeted interventions. We take into the account the separation effect when planning these targeted interventions to minimise the amount of time pupils with SEN are apart from their teachers and peers. </w:t>
      </w:r>
    </w:p>
    <w:p w14:paraId="06F0FBCD" w14:textId="77777777" w:rsidR="005A0D03" w:rsidRDefault="005A0D03" w:rsidP="005A0D03">
      <w:pPr>
        <w:pStyle w:val="4Bulletedcopyblue"/>
        <w:numPr>
          <w:ilvl w:val="0"/>
          <w:numId w:val="0"/>
        </w:numPr>
        <w:spacing w:after="0"/>
        <w:jc w:val="both"/>
        <w:rPr>
          <w:rFonts w:asciiTheme="minorHAnsi" w:hAnsiTheme="minorHAnsi" w:cstheme="minorHAnsi"/>
          <w:sz w:val="24"/>
          <w:szCs w:val="24"/>
          <w:lang w:val="en-GB" w:eastAsia="en-GB"/>
        </w:rPr>
      </w:pPr>
    </w:p>
    <w:p w14:paraId="65F899AC" w14:textId="731B3BD9" w:rsidR="005A0D03" w:rsidRPr="00872284" w:rsidRDefault="005A0D03" w:rsidP="005A0D03">
      <w:pPr>
        <w:pStyle w:val="4Bulletedcopyblue"/>
        <w:numPr>
          <w:ilvl w:val="0"/>
          <w:numId w:val="0"/>
        </w:numPr>
        <w:spacing w:after="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We may also provide the following interventions:</w:t>
      </w:r>
      <w:r w:rsidR="00B275F7">
        <w:rPr>
          <w:rFonts w:asciiTheme="minorHAnsi" w:hAnsiTheme="minorHAnsi" w:cstheme="minorHAnsi"/>
          <w:sz w:val="24"/>
          <w:szCs w:val="24"/>
          <w:lang w:val="en-GB" w:eastAsia="en-GB"/>
        </w:rPr>
        <w:t xml:space="preserve"> -</w:t>
      </w:r>
    </w:p>
    <w:tbl>
      <w:tblPr>
        <w:tblW w:w="977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838"/>
        <w:gridCol w:w="3140"/>
        <w:gridCol w:w="4798"/>
      </w:tblGrid>
      <w:tr w:rsidR="005A0D03" w:rsidRPr="00872284" w14:paraId="15D446E4" w14:textId="77777777" w:rsidTr="006E2CD3">
        <w:trPr>
          <w:cantSplit/>
        </w:trPr>
        <w:tc>
          <w:tcPr>
            <w:tcW w:w="1838" w:type="dxa"/>
            <w:shd w:val="clear" w:color="auto" w:fill="auto"/>
            <w:hideMark/>
          </w:tcPr>
          <w:p w14:paraId="0D2C5027" w14:textId="77777777" w:rsidR="005A0D03" w:rsidRPr="00872284" w:rsidRDefault="005A0D03" w:rsidP="00920B0C">
            <w:pPr>
              <w:pStyle w:val="1bodycopy10pt"/>
              <w:spacing w:after="0"/>
              <w:rPr>
                <w:rFonts w:asciiTheme="minorHAnsi" w:hAnsiTheme="minorHAnsi" w:cstheme="minorHAnsi"/>
                <w:b/>
                <w:caps/>
                <w:sz w:val="24"/>
                <w:lang w:val="en-GB" w:eastAsia="en-GB"/>
              </w:rPr>
            </w:pPr>
            <w:r w:rsidRPr="00872284">
              <w:rPr>
                <w:rFonts w:asciiTheme="minorHAnsi" w:hAnsiTheme="minorHAnsi" w:cstheme="minorHAnsi"/>
                <w:b/>
                <w:caps/>
                <w:sz w:val="24"/>
                <w:lang w:val="en-GB" w:eastAsia="en-GB"/>
              </w:rPr>
              <w:t>Area of need </w:t>
            </w:r>
          </w:p>
        </w:tc>
        <w:tc>
          <w:tcPr>
            <w:tcW w:w="3140" w:type="dxa"/>
            <w:shd w:val="clear" w:color="auto" w:fill="auto"/>
            <w:hideMark/>
          </w:tcPr>
          <w:p w14:paraId="780B9486" w14:textId="77777777" w:rsidR="005A0D03" w:rsidRPr="00872284" w:rsidRDefault="005A0D03" w:rsidP="00920B0C">
            <w:pPr>
              <w:pStyle w:val="1bodycopy10pt"/>
              <w:spacing w:after="0"/>
              <w:rPr>
                <w:rFonts w:asciiTheme="minorHAnsi" w:hAnsiTheme="minorHAnsi" w:cstheme="minorHAnsi"/>
                <w:b/>
                <w:caps/>
                <w:sz w:val="24"/>
                <w:lang w:val="en-GB" w:eastAsia="en-GB"/>
              </w:rPr>
            </w:pPr>
            <w:r w:rsidRPr="00872284">
              <w:rPr>
                <w:rFonts w:asciiTheme="minorHAnsi" w:hAnsiTheme="minorHAnsi" w:cstheme="minorHAnsi"/>
                <w:b/>
                <w:caps/>
                <w:sz w:val="24"/>
                <w:lang w:val="en-GB" w:eastAsia="en-GB"/>
              </w:rPr>
              <w:t>Condition</w:t>
            </w:r>
          </w:p>
        </w:tc>
        <w:tc>
          <w:tcPr>
            <w:tcW w:w="4798" w:type="dxa"/>
            <w:shd w:val="clear" w:color="auto" w:fill="auto"/>
            <w:hideMark/>
          </w:tcPr>
          <w:p w14:paraId="6F4DC6E6" w14:textId="77777777" w:rsidR="005A0D03" w:rsidRPr="00872284" w:rsidRDefault="005A0D03" w:rsidP="00920B0C">
            <w:pPr>
              <w:pStyle w:val="1bodycopy10pt"/>
              <w:spacing w:after="0"/>
              <w:rPr>
                <w:rFonts w:asciiTheme="minorHAnsi" w:hAnsiTheme="minorHAnsi" w:cstheme="minorHAnsi"/>
                <w:b/>
                <w:caps/>
                <w:sz w:val="24"/>
                <w:lang w:val="en-GB" w:eastAsia="en-GB"/>
              </w:rPr>
            </w:pPr>
            <w:r w:rsidRPr="00872284">
              <w:rPr>
                <w:rFonts w:asciiTheme="minorHAnsi" w:hAnsiTheme="minorHAnsi" w:cstheme="minorHAnsi"/>
                <w:b/>
                <w:caps/>
                <w:sz w:val="24"/>
                <w:lang w:val="en-GB" w:eastAsia="en-GB"/>
              </w:rPr>
              <w:t>How we support these pupils</w:t>
            </w:r>
          </w:p>
        </w:tc>
      </w:tr>
      <w:tr w:rsidR="005A0D03" w:rsidRPr="00872284" w14:paraId="52800B64" w14:textId="77777777" w:rsidTr="006E2CD3">
        <w:trPr>
          <w:cantSplit/>
          <w:trHeight w:val="420"/>
        </w:trPr>
        <w:tc>
          <w:tcPr>
            <w:tcW w:w="1838" w:type="dxa"/>
            <w:vMerge w:val="restart"/>
            <w:shd w:val="clear" w:color="auto" w:fill="auto"/>
            <w:hideMark/>
          </w:tcPr>
          <w:p w14:paraId="0BB04A82" w14:textId="77777777" w:rsidR="005A0D03" w:rsidRPr="00872284" w:rsidRDefault="005A0D03" w:rsidP="00920B0C">
            <w:pPr>
              <w:pStyle w:val="1bodycopy10pt"/>
              <w:spacing w:after="0"/>
              <w:rPr>
                <w:rFonts w:asciiTheme="minorHAnsi" w:hAnsiTheme="minorHAnsi" w:cstheme="minorHAnsi"/>
                <w:b/>
                <w:sz w:val="24"/>
                <w:lang w:val="en-GB" w:eastAsia="en-GB"/>
              </w:rPr>
            </w:pPr>
            <w:r w:rsidRPr="00872284">
              <w:rPr>
                <w:rFonts w:asciiTheme="minorHAnsi" w:hAnsiTheme="minorHAnsi" w:cstheme="minorHAnsi"/>
                <w:b/>
                <w:sz w:val="24"/>
                <w:lang w:val="en-GB" w:eastAsia="en-GB"/>
              </w:rPr>
              <w:t>Communication and interaction</w:t>
            </w:r>
          </w:p>
        </w:tc>
        <w:tc>
          <w:tcPr>
            <w:tcW w:w="3140" w:type="dxa"/>
            <w:shd w:val="clear" w:color="auto" w:fill="auto"/>
            <w:hideMark/>
          </w:tcPr>
          <w:p w14:paraId="0527211E"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Autism spectrum disorder (ASD)</w:t>
            </w:r>
          </w:p>
        </w:tc>
        <w:tc>
          <w:tcPr>
            <w:tcW w:w="4798" w:type="dxa"/>
            <w:shd w:val="clear" w:color="auto" w:fill="auto"/>
            <w:hideMark/>
          </w:tcPr>
          <w:p w14:paraId="492E1EBD"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Visual timetables/visual support</w:t>
            </w:r>
          </w:p>
          <w:p w14:paraId="095E2443"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Now/next boards</w:t>
            </w:r>
          </w:p>
          <w:p w14:paraId="7BA1CB85"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Social stories</w:t>
            </w:r>
          </w:p>
          <w:p w14:paraId="09099B77"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Intensive Interaction</w:t>
            </w:r>
          </w:p>
          <w:p w14:paraId="509DD84E"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Attention Autism</w:t>
            </w:r>
          </w:p>
        </w:tc>
      </w:tr>
      <w:tr w:rsidR="005A0D03" w:rsidRPr="00872284" w14:paraId="5C76E161" w14:textId="77777777" w:rsidTr="006E2CD3">
        <w:trPr>
          <w:cantSplit/>
          <w:trHeight w:val="420"/>
        </w:trPr>
        <w:tc>
          <w:tcPr>
            <w:tcW w:w="1838" w:type="dxa"/>
            <w:vMerge/>
            <w:shd w:val="clear" w:color="auto" w:fill="auto"/>
            <w:hideMark/>
          </w:tcPr>
          <w:p w14:paraId="1541DA1E" w14:textId="77777777" w:rsidR="005A0D03" w:rsidRPr="00872284" w:rsidRDefault="005A0D03" w:rsidP="00920B0C">
            <w:pPr>
              <w:pStyle w:val="1bodycopy10pt"/>
              <w:spacing w:after="0"/>
              <w:rPr>
                <w:rFonts w:asciiTheme="minorHAnsi" w:hAnsiTheme="minorHAnsi" w:cstheme="minorHAnsi"/>
                <w:b/>
                <w:sz w:val="24"/>
                <w:lang w:val="en-GB" w:eastAsia="en-GB"/>
              </w:rPr>
            </w:pPr>
          </w:p>
        </w:tc>
        <w:tc>
          <w:tcPr>
            <w:tcW w:w="3140" w:type="dxa"/>
            <w:shd w:val="clear" w:color="auto" w:fill="auto"/>
            <w:hideMark/>
          </w:tcPr>
          <w:p w14:paraId="1A595BC3"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Speech and language difficulties</w:t>
            </w:r>
          </w:p>
        </w:tc>
        <w:tc>
          <w:tcPr>
            <w:tcW w:w="4798" w:type="dxa"/>
            <w:shd w:val="clear" w:color="auto" w:fill="auto"/>
            <w:hideMark/>
          </w:tcPr>
          <w:p w14:paraId="7121F76B"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Speech and language interventions based on recommendations from speech and language therapists.</w:t>
            </w:r>
          </w:p>
          <w:p w14:paraId="3F1DAAD3"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Makaton</w:t>
            </w:r>
          </w:p>
          <w:p w14:paraId="702F2A4E" w14:textId="77777777" w:rsidR="005A0D03" w:rsidRPr="00872284" w:rsidRDefault="005A0D0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Augmentative and alternative communication systems including core boards and ICT</w:t>
            </w:r>
          </w:p>
        </w:tc>
      </w:tr>
      <w:tr w:rsidR="006E2CD3" w:rsidRPr="00872284" w14:paraId="3759417B" w14:textId="77777777" w:rsidTr="006E2CD3">
        <w:trPr>
          <w:cantSplit/>
          <w:trHeight w:val="420"/>
        </w:trPr>
        <w:tc>
          <w:tcPr>
            <w:tcW w:w="1838" w:type="dxa"/>
            <w:vMerge w:val="restart"/>
            <w:shd w:val="clear" w:color="auto" w:fill="auto"/>
          </w:tcPr>
          <w:p w14:paraId="25419B1C" w14:textId="0E92EC7C" w:rsidR="006E2CD3" w:rsidRPr="00872284" w:rsidRDefault="006E2CD3" w:rsidP="00920B0C">
            <w:pPr>
              <w:pStyle w:val="1bodycopy10pt"/>
              <w:spacing w:after="0"/>
              <w:rPr>
                <w:rFonts w:asciiTheme="minorHAnsi" w:hAnsiTheme="minorHAnsi" w:cstheme="minorHAnsi"/>
                <w:b/>
                <w:sz w:val="24"/>
                <w:lang w:val="en-GB" w:eastAsia="en-GB"/>
              </w:rPr>
            </w:pPr>
            <w:r w:rsidRPr="00872284">
              <w:rPr>
                <w:rFonts w:asciiTheme="minorHAnsi" w:hAnsiTheme="minorHAnsi" w:cstheme="minorHAnsi"/>
                <w:b/>
                <w:sz w:val="24"/>
                <w:lang w:val="en-GB" w:eastAsia="en-GB"/>
              </w:rPr>
              <w:t>Cognition and learning</w:t>
            </w:r>
          </w:p>
        </w:tc>
        <w:tc>
          <w:tcPr>
            <w:tcW w:w="3140" w:type="dxa"/>
            <w:shd w:val="clear" w:color="auto" w:fill="auto"/>
          </w:tcPr>
          <w:p w14:paraId="60E83B51" w14:textId="1C538FE4" w:rsidR="006E2CD3" w:rsidRPr="00872284" w:rsidRDefault="006E2CD3" w:rsidP="00920B0C">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Specific learning difficulties, including dyslexia, dyspraxia and dyscalculia</w:t>
            </w:r>
          </w:p>
        </w:tc>
        <w:tc>
          <w:tcPr>
            <w:tcW w:w="4798" w:type="dxa"/>
            <w:shd w:val="clear" w:color="auto" w:fill="auto"/>
          </w:tcPr>
          <w:p w14:paraId="3B0108BB"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Writing slope</w:t>
            </w:r>
          </w:p>
          <w:p w14:paraId="31B8B4BE"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Coloured overlays</w:t>
            </w:r>
          </w:p>
          <w:p w14:paraId="48386A77" w14:textId="15FAA974" w:rsidR="006E2CD3" w:rsidRPr="00872284" w:rsidRDefault="006E2CD3" w:rsidP="006E2CD3">
            <w:pPr>
              <w:pStyle w:val="1bodycopy10pt"/>
              <w:spacing w:after="0"/>
              <w:rPr>
                <w:rFonts w:asciiTheme="minorHAnsi" w:hAnsiTheme="minorHAnsi" w:cstheme="minorHAnsi"/>
                <w:sz w:val="24"/>
              </w:rPr>
            </w:pPr>
            <w:r w:rsidRPr="00872284">
              <w:rPr>
                <w:rFonts w:asciiTheme="minorHAnsi" w:hAnsiTheme="minorHAnsi" w:cstheme="minorHAnsi"/>
                <w:sz w:val="24"/>
                <w:lang w:val="en-GB" w:eastAsia="en-GB"/>
              </w:rPr>
              <w:t>Dyslexia/dyscalculia friendly classrooms</w:t>
            </w:r>
          </w:p>
        </w:tc>
      </w:tr>
      <w:tr w:rsidR="006E2CD3" w:rsidRPr="00872284" w14:paraId="755B4E5A" w14:textId="77777777" w:rsidTr="006E2CD3">
        <w:trPr>
          <w:cantSplit/>
          <w:trHeight w:val="420"/>
        </w:trPr>
        <w:tc>
          <w:tcPr>
            <w:tcW w:w="1838" w:type="dxa"/>
            <w:vMerge/>
            <w:shd w:val="clear" w:color="auto" w:fill="auto"/>
          </w:tcPr>
          <w:p w14:paraId="356505C6" w14:textId="77777777" w:rsidR="006E2CD3" w:rsidRPr="00872284" w:rsidRDefault="006E2CD3" w:rsidP="006E2CD3">
            <w:pPr>
              <w:pStyle w:val="1bodycopy10pt"/>
              <w:spacing w:after="0"/>
              <w:rPr>
                <w:rFonts w:asciiTheme="minorHAnsi" w:hAnsiTheme="minorHAnsi" w:cstheme="minorHAnsi"/>
                <w:b/>
                <w:sz w:val="24"/>
                <w:lang w:val="en-GB" w:eastAsia="en-GB"/>
              </w:rPr>
            </w:pPr>
          </w:p>
        </w:tc>
        <w:tc>
          <w:tcPr>
            <w:tcW w:w="3140" w:type="dxa"/>
            <w:shd w:val="clear" w:color="auto" w:fill="auto"/>
          </w:tcPr>
          <w:p w14:paraId="7F9B5019" w14:textId="78C89360"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Moderate or severe learning difficulties </w:t>
            </w:r>
          </w:p>
        </w:tc>
        <w:tc>
          <w:tcPr>
            <w:tcW w:w="4798" w:type="dxa"/>
            <w:shd w:val="clear" w:color="auto" w:fill="auto"/>
          </w:tcPr>
          <w:p w14:paraId="1732F16D"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Multi-sensory teaching</w:t>
            </w:r>
          </w:p>
          <w:p w14:paraId="1864B313"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Breaking tasks down into more manageable chunks</w:t>
            </w:r>
          </w:p>
          <w:p w14:paraId="6A369686"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Simple, clear instructions</w:t>
            </w:r>
          </w:p>
          <w:p w14:paraId="4B397C7A"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Visual aids or prompts</w:t>
            </w:r>
          </w:p>
          <w:p w14:paraId="045CC0C1" w14:textId="77694070" w:rsidR="006E2CD3" w:rsidRPr="00872284" w:rsidRDefault="006E2CD3" w:rsidP="006E2CD3">
            <w:pPr>
              <w:pStyle w:val="1bodycopy10pt"/>
              <w:spacing w:after="0"/>
              <w:rPr>
                <w:rFonts w:asciiTheme="minorHAnsi" w:hAnsiTheme="minorHAnsi" w:cstheme="minorHAnsi"/>
                <w:sz w:val="24"/>
              </w:rPr>
            </w:pPr>
            <w:r w:rsidRPr="00872284">
              <w:rPr>
                <w:rFonts w:asciiTheme="minorHAnsi" w:hAnsiTheme="minorHAnsi" w:cstheme="minorHAnsi"/>
                <w:sz w:val="24"/>
                <w:lang w:val="en-GB" w:eastAsia="en-GB"/>
              </w:rPr>
              <w:t>Scaffolding to build independence</w:t>
            </w:r>
          </w:p>
        </w:tc>
      </w:tr>
      <w:tr w:rsidR="006E2CD3" w:rsidRPr="00872284" w14:paraId="30772122" w14:textId="77777777" w:rsidTr="006E2CD3">
        <w:trPr>
          <w:cantSplit/>
          <w:trHeight w:val="420"/>
        </w:trPr>
        <w:tc>
          <w:tcPr>
            <w:tcW w:w="1838" w:type="dxa"/>
            <w:vMerge w:val="restart"/>
            <w:shd w:val="clear" w:color="auto" w:fill="auto"/>
            <w:hideMark/>
          </w:tcPr>
          <w:p w14:paraId="61A406BE" w14:textId="77777777" w:rsidR="006E2CD3" w:rsidRPr="00872284" w:rsidRDefault="006E2CD3" w:rsidP="006E2CD3">
            <w:pPr>
              <w:pStyle w:val="1bodycopy10pt"/>
              <w:spacing w:after="0"/>
              <w:rPr>
                <w:rFonts w:asciiTheme="minorHAnsi" w:hAnsiTheme="minorHAnsi" w:cstheme="minorHAnsi"/>
                <w:b/>
                <w:sz w:val="24"/>
                <w:lang w:val="en-GB" w:eastAsia="en-GB"/>
              </w:rPr>
            </w:pPr>
            <w:r w:rsidRPr="00872284">
              <w:rPr>
                <w:rFonts w:asciiTheme="minorHAnsi" w:hAnsiTheme="minorHAnsi" w:cstheme="minorHAnsi"/>
                <w:b/>
                <w:sz w:val="24"/>
                <w:lang w:val="en-GB" w:eastAsia="en-GB"/>
              </w:rPr>
              <w:t>Social, emotional and mental health </w:t>
            </w:r>
          </w:p>
          <w:p w14:paraId="6CA38030" w14:textId="77777777" w:rsidR="006E2CD3" w:rsidRPr="00872284" w:rsidRDefault="006E2CD3" w:rsidP="006E2CD3">
            <w:pPr>
              <w:pStyle w:val="1bodycopy10pt"/>
              <w:spacing w:after="0"/>
              <w:rPr>
                <w:rFonts w:asciiTheme="minorHAnsi" w:hAnsiTheme="minorHAnsi" w:cstheme="minorHAnsi"/>
                <w:b/>
                <w:sz w:val="24"/>
                <w:lang w:val="en-GB" w:eastAsia="en-GB"/>
              </w:rPr>
            </w:pPr>
            <w:r w:rsidRPr="00872284">
              <w:rPr>
                <w:rFonts w:asciiTheme="minorHAnsi" w:hAnsiTheme="minorHAnsi" w:cstheme="minorHAnsi"/>
                <w:b/>
                <w:sz w:val="24"/>
                <w:lang w:val="en-GB" w:eastAsia="en-GB"/>
              </w:rPr>
              <w:t> </w:t>
            </w:r>
          </w:p>
        </w:tc>
        <w:tc>
          <w:tcPr>
            <w:tcW w:w="3140" w:type="dxa"/>
            <w:shd w:val="clear" w:color="auto" w:fill="auto"/>
            <w:hideMark/>
          </w:tcPr>
          <w:p w14:paraId="5779911F"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ADHD, ADD</w:t>
            </w:r>
          </w:p>
        </w:tc>
        <w:tc>
          <w:tcPr>
            <w:tcW w:w="4798" w:type="dxa"/>
            <w:shd w:val="clear" w:color="auto" w:fill="auto"/>
            <w:hideMark/>
          </w:tcPr>
          <w:p w14:paraId="6DC12A73" w14:textId="77777777" w:rsidR="006E2CD3" w:rsidRPr="00872284" w:rsidRDefault="006E2CD3" w:rsidP="006E2CD3">
            <w:pPr>
              <w:pStyle w:val="1bodycopy10pt"/>
              <w:spacing w:after="0"/>
              <w:rPr>
                <w:rFonts w:asciiTheme="minorHAnsi" w:hAnsiTheme="minorHAnsi" w:cstheme="minorHAnsi"/>
                <w:sz w:val="24"/>
              </w:rPr>
            </w:pPr>
            <w:r w:rsidRPr="00872284">
              <w:rPr>
                <w:rFonts w:asciiTheme="minorHAnsi" w:hAnsiTheme="minorHAnsi" w:cstheme="minorHAnsi"/>
                <w:sz w:val="24"/>
              </w:rPr>
              <w:t>Quiet workstation</w:t>
            </w:r>
          </w:p>
          <w:p w14:paraId="268675F7" w14:textId="77777777" w:rsidR="006E2CD3" w:rsidRPr="00872284" w:rsidRDefault="006E2CD3" w:rsidP="006E2CD3">
            <w:pPr>
              <w:pStyle w:val="1bodycopy10pt"/>
              <w:spacing w:after="0"/>
              <w:rPr>
                <w:rFonts w:asciiTheme="minorHAnsi" w:hAnsiTheme="minorHAnsi" w:cstheme="minorHAnsi"/>
                <w:sz w:val="24"/>
              </w:rPr>
            </w:pPr>
            <w:r w:rsidRPr="00872284">
              <w:rPr>
                <w:rFonts w:asciiTheme="minorHAnsi" w:hAnsiTheme="minorHAnsi" w:cstheme="minorHAnsi"/>
                <w:sz w:val="24"/>
              </w:rPr>
              <w:t>Fidget toys or wobble boards/cushions</w:t>
            </w:r>
          </w:p>
          <w:p w14:paraId="0F6845B2" w14:textId="77777777" w:rsidR="006E2CD3" w:rsidRPr="00872284" w:rsidRDefault="006E2CD3" w:rsidP="006E2CD3">
            <w:pPr>
              <w:pStyle w:val="1bodycopy10pt"/>
              <w:spacing w:after="0"/>
              <w:rPr>
                <w:rFonts w:asciiTheme="minorHAnsi" w:hAnsiTheme="minorHAnsi" w:cstheme="minorHAnsi"/>
                <w:sz w:val="24"/>
              </w:rPr>
            </w:pPr>
            <w:r w:rsidRPr="00872284">
              <w:rPr>
                <w:rFonts w:asciiTheme="minorHAnsi" w:hAnsiTheme="minorHAnsi" w:cstheme="minorHAnsi"/>
                <w:sz w:val="24"/>
              </w:rPr>
              <w:t>Resistance bands</w:t>
            </w:r>
          </w:p>
          <w:p w14:paraId="2E4683A6" w14:textId="77777777" w:rsidR="006E2CD3" w:rsidRPr="00872284" w:rsidRDefault="006E2CD3" w:rsidP="006E2CD3">
            <w:pPr>
              <w:pStyle w:val="1bodycopy10pt"/>
              <w:spacing w:after="0"/>
              <w:rPr>
                <w:rFonts w:asciiTheme="minorHAnsi" w:hAnsiTheme="minorHAnsi" w:cstheme="minorHAnsi"/>
                <w:sz w:val="24"/>
              </w:rPr>
            </w:pPr>
            <w:r w:rsidRPr="00872284">
              <w:rPr>
                <w:rFonts w:asciiTheme="minorHAnsi" w:hAnsiTheme="minorHAnsi" w:cstheme="minorHAnsi"/>
                <w:sz w:val="24"/>
              </w:rPr>
              <w:t>Movement breaks</w:t>
            </w:r>
          </w:p>
          <w:p w14:paraId="623543CE" w14:textId="77777777" w:rsidR="006E2CD3" w:rsidRPr="00872284" w:rsidRDefault="006E2CD3" w:rsidP="006E2CD3">
            <w:pPr>
              <w:pStyle w:val="1bodycopy10pt"/>
              <w:spacing w:after="0"/>
              <w:rPr>
                <w:rFonts w:asciiTheme="minorHAnsi" w:hAnsiTheme="minorHAnsi" w:cstheme="minorHAnsi"/>
                <w:sz w:val="24"/>
                <w:highlight w:val="yellow"/>
              </w:rPr>
            </w:pPr>
            <w:r w:rsidRPr="00872284">
              <w:rPr>
                <w:rFonts w:asciiTheme="minorHAnsi" w:hAnsiTheme="minorHAnsi" w:cstheme="minorHAnsi"/>
                <w:sz w:val="24"/>
              </w:rPr>
              <w:t>Sensory diet</w:t>
            </w:r>
          </w:p>
        </w:tc>
      </w:tr>
      <w:tr w:rsidR="006E2CD3" w:rsidRPr="00872284" w14:paraId="24C1695E" w14:textId="77777777" w:rsidTr="006E2CD3">
        <w:trPr>
          <w:cantSplit/>
          <w:trHeight w:val="420"/>
        </w:trPr>
        <w:tc>
          <w:tcPr>
            <w:tcW w:w="1838" w:type="dxa"/>
            <w:vMerge/>
            <w:shd w:val="clear" w:color="auto" w:fill="auto"/>
            <w:hideMark/>
          </w:tcPr>
          <w:p w14:paraId="653EF362" w14:textId="77777777" w:rsidR="006E2CD3" w:rsidRPr="00872284" w:rsidRDefault="006E2CD3" w:rsidP="006E2CD3">
            <w:pPr>
              <w:pStyle w:val="1bodycopy10pt"/>
              <w:spacing w:after="0"/>
              <w:rPr>
                <w:rFonts w:asciiTheme="minorHAnsi" w:hAnsiTheme="minorHAnsi" w:cstheme="minorHAnsi"/>
                <w:b/>
                <w:sz w:val="24"/>
                <w:lang w:val="en-GB" w:eastAsia="en-GB"/>
              </w:rPr>
            </w:pPr>
          </w:p>
        </w:tc>
        <w:tc>
          <w:tcPr>
            <w:tcW w:w="3140" w:type="dxa"/>
            <w:shd w:val="clear" w:color="auto" w:fill="auto"/>
            <w:hideMark/>
          </w:tcPr>
          <w:p w14:paraId="3B0BF53B" w14:textId="2FCE6262" w:rsidR="006E2CD3" w:rsidRPr="00872284" w:rsidRDefault="006E2CD3" w:rsidP="006E2CD3">
            <w:pPr>
              <w:pStyle w:val="1bodycopy10pt"/>
              <w:spacing w:after="0"/>
              <w:rPr>
                <w:rFonts w:asciiTheme="minorHAnsi" w:hAnsiTheme="minorHAnsi" w:cstheme="minorHAnsi"/>
                <w:sz w:val="24"/>
                <w:lang w:val="en-GB" w:eastAsia="en-GB"/>
              </w:rPr>
            </w:pPr>
            <w:r w:rsidRPr="0094237A">
              <w:rPr>
                <w:rFonts w:asciiTheme="minorHAnsi" w:hAnsiTheme="minorHAnsi" w:cstheme="minorHAnsi"/>
                <w:sz w:val="24"/>
                <w:lang w:val="en-GB" w:eastAsia="en-GB"/>
              </w:rPr>
              <w:t>Adverse childhood experiences and/or mental health issues</w:t>
            </w:r>
          </w:p>
        </w:tc>
        <w:tc>
          <w:tcPr>
            <w:tcW w:w="4798" w:type="dxa"/>
            <w:shd w:val="clear" w:color="auto" w:fill="auto"/>
            <w:hideMark/>
          </w:tcPr>
          <w:p w14:paraId="54CBB139"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Check ins</w:t>
            </w:r>
          </w:p>
          <w:p w14:paraId="255ABAEA" w14:textId="77777777" w:rsidR="006E2CD3" w:rsidRPr="00872284" w:rsidRDefault="006E2CD3" w:rsidP="006E2CD3">
            <w:pPr>
              <w:pStyle w:val="1bodycopy10pt"/>
              <w:spacing w:after="0"/>
              <w:rPr>
                <w:rFonts w:asciiTheme="minorHAnsi" w:hAnsiTheme="minorHAnsi" w:cstheme="minorHAnsi"/>
                <w:sz w:val="24"/>
                <w:highlight w:val="yellow"/>
                <w:lang w:val="en-GB" w:eastAsia="en-GB"/>
              </w:rPr>
            </w:pPr>
            <w:r w:rsidRPr="00872284">
              <w:rPr>
                <w:rFonts w:asciiTheme="minorHAnsi" w:hAnsiTheme="minorHAnsi" w:cstheme="minorHAnsi"/>
                <w:sz w:val="24"/>
                <w:lang w:val="en-GB" w:eastAsia="en-GB"/>
              </w:rPr>
              <w:t>Nurture groups</w:t>
            </w:r>
          </w:p>
        </w:tc>
      </w:tr>
      <w:tr w:rsidR="006E2CD3" w:rsidRPr="00872284" w14:paraId="68CDF24C" w14:textId="77777777" w:rsidTr="006E2CD3">
        <w:trPr>
          <w:cantSplit/>
          <w:trHeight w:val="420"/>
        </w:trPr>
        <w:tc>
          <w:tcPr>
            <w:tcW w:w="1838" w:type="dxa"/>
            <w:vMerge w:val="restart"/>
            <w:shd w:val="clear" w:color="auto" w:fill="auto"/>
            <w:hideMark/>
          </w:tcPr>
          <w:p w14:paraId="2AF40421" w14:textId="77777777" w:rsidR="006E2CD3" w:rsidRPr="00872284" w:rsidRDefault="006E2CD3" w:rsidP="006E2CD3">
            <w:pPr>
              <w:pStyle w:val="1bodycopy10pt"/>
              <w:spacing w:after="0"/>
              <w:rPr>
                <w:rFonts w:asciiTheme="minorHAnsi" w:hAnsiTheme="minorHAnsi" w:cstheme="minorHAnsi"/>
                <w:b/>
                <w:sz w:val="24"/>
                <w:lang w:val="en-GB" w:eastAsia="en-GB"/>
              </w:rPr>
            </w:pPr>
            <w:r w:rsidRPr="00872284">
              <w:rPr>
                <w:rFonts w:asciiTheme="minorHAnsi" w:hAnsiTheme="minorHAnsi" w:cstheme="minorHAnsi"/>
                <w:b/>
                <w:sz w:val="24"/>
                <w:lang w:val="en-GB" w:eastAsia="en-GB"/>
              </w:rPr>
              <w:t>Sensory and/or physical </w:t>
            </w:r>
          </w:p>
        </w:tc>
        <w:tc>
          <w:tcPr>
            <w:tcW w:w="3140" w:type="dxa"/>
            <w:shd w:val="clear" w:color="auto" w:fill="auto"/>
            <w:hideMark/>
          </w:tcPr>
          <w:p w14:paraId="6E4F3CAE"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Hearing impairment</w:t>
            </w:r>
          </w:p>
        </w:tc>
        <w:tc>
          <w:tcPr>
            <w:tcW w:w="4798" w:type="dxa"/>
            <w:shd w:val="clear" w:color="auto" w:fill="auto"/>
            <w:hideMark/>
          </w:tcPr>
          <w:p w14:paraId="70D7BF1E"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Specialist equipment including hearing aids or loops</w:t>
            </w:r>
          </w:p>
          <w:p w14:paraId="1FCBCEEC"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 xml:space="preserve">Consider seating plan &amp; reduce background noise </w:t>
            </w:r>
          </w:p>
        </w:tc>
      </w:tr>
      <w:tr w:rsidR="006E2CD3" w:rsidRPr="00872284" w14:paraId="23438733" w14:textId="77777777" w:rsidTr="006E2CD3">
        <w:trPr>
          <w:cantSplit/>
          <w:trHeight w:val="420"/>
        </w:trPr>
        <w:tc>
          <w:tcPr>
            <w:tcW w:w="1838" w:type="dxa"/>
            <w:vMerge/>
            <w:shd w:val="clear" w:color="auto" w:fill="auto"/>
            <w:hideMark/>
          </w:tcPr>
          <w:p w14:paraId="3FD54126" w14:textId="77777777" w:rsidR="006E2CD3" w:rsidRPr="00872284" w:rsidRDefault="006E2CD3" w:rsidP="006E2CD3">
            <w:pPr>
              <w:pStyle w:val="1bodycopy10pt"/>
              <w:spacing w:after="0"/>
              <w:rPr>
                <w:rFonts w:asciiTheme="minorHAnsi" w:hAnsiTheme="minorHAnsi" w:cstheme="minorHAnsi"/>
                <w:sz w:val="24"/>
                <w:lang w:val="en-GB" w:eastAsia="en-GB"/>
              </w:rPr>
            </w:pPr>
          </w:p>
        </w:tc>
        <w:tc>
          <w:tcPr>
            <w:tcW w:w="3140" w:type="dxa"/>
            <w:shd w:val="clear" w:color="auto" w:fill="auto"/>
            <w:hideMark/>
          </w:tcPr>
          <w:p w14:paraId="73312C16"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Visual impairment</w:t>
            </w:r>
          </w:p>
        </w:tc>
        <w:tc>
          <w:tcPr>
            <w:tcW w:w="4798" w:type="dxa"/>
            <w:shd w:val="clear" w:color="auto" w:fill="auto"/>
            <w:hideMark/>
          </w:tcPr>
          <w:p w14:paraId="40754DAA"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Modification of resources including font type/print size</w:t>
            </w:r>
          </w:p>
          <w:p w14:paraId="6F314E64"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Organisation of environment/seating plan</w:t>
            </w:r>
          </w:p>
          <w:p w14:paraId="51995826"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Assistive technology</w:t>
            </w:r>
          </w:p>
          <w:p w14:paraId="02D79388"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Verbal information</w:t>
            </w:r>
          </w:p>
        </w:tc>
      </w:tr>
      <w:tr w:rsidR="006E2CD3" w:rsidRPr="00872284" w14:paraId="3E87AC3E" w14:textId="77777777" w:rsidTr="006E2CD3">
        <w:trPr>
          <w:cantSplit/>
          <w:trHeight w:val="420"/>
        </w:trPr>
        <w:tc>
          <w:tcPr>
            <w:tcW w:w="1838" w:type="dxa"/>
            <w:vMerge/>
            <w:shd w:val="clear" w:color="auto" w:fill="auto"/>
          </w:tcPr>
          <w:p w14:paraId="70A66B3F" w14:textId="77777777" w:rsidR="006E2CD3" w:rsidRPr="00872284" w:rsidRDefault="006E2CD3" w:rsidP="006E2CD3">
            <w:pPr>
              <w:pStyle w:val="1bodycopy10pt"/>
              <w:spacing w:after="0"/>
              <w:rPr>
                <w:rFonts w:asciiTheme="minorHAnsi" w:hAnsiTheme="minorHAnsi" w:cstheme="minorHAnsi"/>
                <w:sz w:val="24"/>
                <w:lang w:val="en-GB" w:eastAsia="en-GB"/>
              </w:rPr>
            </w:pPr>
          </w:p>
        </w:tc>
        <w:tc>
          <w:tcPr>
            <w:tcW w:w="3140" w:type="dxa"/>
            <w:shd w:val="clear" w:color="auto" w:fill="auto"/>
          </w:tcPr>
          <w:p w14:paraId="3B6D37D0"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Sensory processing difficulties</w:t>
            </w:r>
          </w:p>
        </w:tc>
        <w:tc>
          <w:tcPr>
            <w:tcW w:w="4798" w:type="dxa"/>
            <w:shd w:val="clear" w:color="auto" w:fill="auto"/>
          </w:tcPr>
          <w:p w14:paraId="6802FE00"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Sensory diet</w:t>
            </w:r>
          </w:p>
          <w:p w14:paraId="55D7453A" w14:textId="77777777" w:rsidR="006E2CD3" w:rsidRPr="00872284" w:rsidRDefault="006E2CD3" w:rsidP="006E2CD3">
            <w:pPr>
              <w:pStyle w:val="1bodycopy10pt"/>
              <w:spacing w:after="0"/>
              <w:rPr>
                <w:rFonts w:asciiTheme="minorHAnsi" w:hAnsiTheme="minorHAnsi" w:cstheme="minorHAnsi"/>
                <w:sz w:val="24"/>
                <w:highlight w:val="yellow"/>
                <w:lang w:val="en-GB"/>
              </w:rPr>
            </w:pPr>
            <w:r w:rsidRPr="00872284">
              <w:rPr>
                <w:rFonts w:asciiTheme="minorHAnsi" w:hAnsiTheme="minorHAnsi" w:cstheme="minorHAnsi"/>
                <w:sz w:val="24"/>
                <w:lang w:val="en-GB" w:eastAsia="en-GB"/>
              </w:rPr>
              <w:t>Sensory circuits</w:t>
            </w:r>
          </w:p>
        </w:tc>
      </w:tr>
      <w:tr w:rsidR="006E2CD3" w:rsidRPr="00872284" w14:paraId="74C383DF" w14:textId="77777777" w:rsidTr="006E2CD3">
        <w:trPr>
          <w:cantSplit/>
          <w:trHeight w:val="420"/>
        </w:trPr>
        <w:tc>
          <w:tcPr>
            <w:tcW w:w="1838" w:type="dxa"/>
            <w:vMerge/>
            <w:shd w:val="clear" w:color="auto" w:fill="auto"/>
            <w:hideMark/>
          </w:tcPr>
          <w:p w14:paraId="75E7AF1F" w14:textId="77777777" w:rsidR="006E2CD3" w:rsidRPr="00872284" w:rsidRDefault="006E2CD3" w:rsidP="006E2CD3">
            <w:pPr>
              <w:pStyle w:val="1bodycopy10pt"/>
              <w:spacing w:after="0"/>
              <w:rPr>
                <w:rFonts w:asciiTheme="minorHAnsi" w:hAnsiTheme="minorHAnsi" w:cstheme="minorHAnsi"/>
                <w:sz w:val="24"/>
                <w:lang w:val="en-GB" w:eastAsia="en-GB"/>
              </w:rPr>
            </w:pPr>
          </w:p>
        </w:tc>
        <w:tc>
          <w:tcPr>
            <w:tcW w:w="3140" w:type="dxa"/>
            <w:shd w:val="clear" w:color="auto" w:fill="auto"/>
            <w:hideMark/>
          </w:tcPr>
          <w:p w14:paraId="543627FB"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Physical impairment</w:t>
            </w:r>
          </w:p>
        </w:tc>
        <w:tc>
          <w:tcPr>
            <w:tcW w:w="4798" w:type="dxa"/>
            <w:shd w:val="clear" w:color="auto" w:fill="auto"/>
            <w:hideMark/>
          </w:tcPr>
          <w:p w14:paraId="3CA89B6E"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Environment modifications</w:t>
            </w:r>
          </w:p>
          <w:p w14:paraId="2B5F9D3C" w14:textId="77777777" w:rsidR="006E2CD3" w:rsidRPr="00872284" w:rsidRDefault="006E2CD3" w:rsidP="006E2CD3">
            <w:pPr>
              <w:pStyle w:val="1bodycopy10pt"/>
              <w:spacing w:after="0"/>
              <w:rPr>
                <w:rFonts w:asciiTheme="minorHAnsi" w:hAnsiTheme="minorHAnsi" w:cstheme="minorHAnsi"/>
                <w:sz w:val="24"/>
                <w:lang w:val="en-GB" w:eastAsia="en-GB"/>
              </w:rPr>
            </w:pPr>
            <w:r w:rsidRPr="00872284">
              <w:rPr>
                <w:rFonts w:asciiTheme="minorHAnsi" w:hAnsiTheme="minorHAnsi" w:cstheme="minorHAnsi"/>
                <w:sz w:val="24"/>
                <w:lang w:val="en-GB" w:eastAsia="en-GB"/>
              </w:rPr>
              <w:t>Learning aids and/or assistive technology</w:t>
            </w:r>
          </w:p>
          <w:p w14:paraId="0E1FCB36" w14:textId="77777777" w:rsidR="006E2CD3" w:rsidRPr="00872284" w:rsidRDefault="006E2CD3" w:rsidP="006E2CD3">
            <w:pPr>
              <w:pStyle w:val="1bodycopy10pt"/>
              <w:spacing w:after="0"/>
              <w:rPr>
                <w:rFonts w:asciiTheme="minorHAnsi" w:hAnsiTheme="minorHAnsi" w:cstheme="minorHAnsi"/>
                <w:sz w:val="24"/>
                <w:lang w:val="en-GB" w:eastAsia="en-GB"/>
              </w:rPr>
            </w:pPr>
          </w:p>
        </w:tc>
      </w:tr>
    </w:tbl>
    <w:p w14:paraId="0BA6F721" w14:textId="77777777" w:rsidR="005A0D03" w:rsidRPr="00872284" w:rsidRDefault="005A0D03" w:rsidP="005A0D03">
      <w:pPr>
        <w:pStyle w:val="1bodycopy10pt"/>
        <w:spacing w:after="0"/>
        <w:rPr>
          <w:rFonts w:asciiTheme="minorHAnsi" w:hAnsiTheme="minorHAnsi" w:cstheme="minorHAnsi"/>
          <w:sz w:val="24"/>
          <w:lang w:val="en-GB" w:eastAsia="en-GB"/>
        </w:rPr>
      </w:pPr>
    </w:p>
    <w:p w14:paraId="1F635CDF" w14:textId="77777777" w:rsidR="005A0D03" w:rsidRPr="0080319B" w:rsidRDefault="005A0D03" w:rsidP="005A0D03">
      <w:pPr>
        <w:pStyle w:val="1bodycopy10pt"/>
        <w:spacing w:after="0"/>
        <w:jc w:val="both"/>
        <w:rPr>
          <w:rFonts w:asciiTheme="minorHAnsi" w:hAnsiTheme="minorHAnsi" w:cstheme="minorHAnsi"/>
          <w:sz w:val="24"/>
          <w:lang w:val="en-GB" w:eastAsia="en-GB"/>
        </w:rPr>
      </w:pPr>
      <w:r w:rsidRPr="0080319B">
        <w:rPr>
          <w:rFonts w:asciiTheme="minorHAnsi" w:hAnsiTheme="minorHAnsi" w:cstheme="minorHAnsi"/>
          <w:sz w:val="24"/>
          <w:lang w:val="en-GB" w:eastAsia="en-GB"/>
        </w:rPr>
        <w:t>These interventions are part of our contribution to Norfolk County Council’s SEND local offer.</w:t>
      </w:r>
    </w:p>
    <w:p w14:paraId="41EE8D1C" w14:textId="77777777" w:rsidR="005A0D03" w:rsidRPr="0080319B" w:rsidRDefault="005A0D03" w:rsidP="005A0D03">
      <w:pPr>
        <w:pStyle w:val="1bodycopy10pt"/>
        <w:spacing w:after="0"/>
        <w:jc w:val="both"/>
        <w:rPr>
          <w:rFonts w:asciiTheme="minorHAnsi" w:hAnsiTheme="minorHAnsi" w:cstheme="minorHAnsi"/>
          <w:sz w:val="24"/>
        </w:rPr>
      </w:pPr>
    </w:p>
    <w:p w14:paraId="77A84A8D" w14:textId="77777777" w:rsidR="005A0D03" w:rsidRPr="0080319B" w:rsidRDefault="005A0D03" w:rsidP="005A0D03">
      <w:pPr>
        <w:pStyle w:val="Heading1"/>
      </w:pPr>
      <w:bookmarkStart w:id="26" w:name="_Toc116987826"/>
      <w:bookmarkStart w:id="27" w:name="_Toc117080335"/>
      <w:bookmarkStart w:id="28" w:name="_Toc119070500"/>
      <w:r>
        <w:t xml:space="preserve">9. </w:t>
      </w:r>
      <w:r w:rsidRPr="0080319B">
        <w:t xml:space="preserve">How will the </w:t>
      </w:r>
      <w:r>
        <w:t>academy</w:t>
      </w:r>
      <w:r w:rsidRPr="0080319B">
        <w:t xml:space="preserve"> evaluate whether the support in place is helping my child?</w:t>
      </w:r>
      <w:bookmarkEnd w:id="26"/>
      <w:bookmarkEnd w:id="27"/>
      <w:bookmarkEnd w:id="28"/>
    </w:p>
    <w:p w14:paraId="0E410C32" w14:textId="4CEA0DE0" w:rsidR="005A0D03" w:rsidRPr="0080319B" w:rsidRDefault="005A0D03" w:rsidP="005A0D03">
      <w:pPr>
        <w:pStyle w:val="1bodycopy10pt"/>
        <w:spacing w:after="0"/>
        <w:jc w:val="both"/>
        <w:rPr>
          <w:rFonts w:asciiTheme="minorHAnsi" w:hAnsiTheme="minorHAnsi" w:cstheme="minorHAnsi"/>
          <w:sz w:val="24"/>
          <w:lang w:val="en-GB" w:eastAsia="en-GB"/>
        </w:rPr>
      </w:pPr>
      <w:r w:rsidRPr="0080319B">
        <w:rPr>
          <w:rFonts w:asciiTheme="minorHAnsi" w:hAnsiTheme="minorHAnsi" w:cstheme="minorHAnsi"/>
          <w:sz w:val="24"/>
          <w:lang w:val="en-GB" w:eastAsia="en-GB"/>
        </w:rPr>
        <w:t>We will evaluate the effectiveness of provision for your child by:</w:t>
      </w:r>
      <w:r w:rsidR="006E2CD3">
        <w:rPr>
          <w:rFonts w:asciiTheme="minorHAnsi" w:hAnsiTheme="minorHAnsi" w:cstheme="minorHAnsi"/>
          <w:sz w:val="24"/>
          <w:lang w:val="en-GB" w:eastAsia="en-GB"/>
        </w:rPr>
        <w:t xml:space="preserve"> -</w:t>
      </w:r>
    </w:p>
    <w:p w14:paraId="707D8F23" w14:textId="77777777" w:rsidR="005A0D03" w:rsidRPr="0080319B" w:rsidRDefault="005A0D03" w:rsidP="005A0D03">
      <w:pPr>
        <w:pStyle w:val="4Bulletedcopyblue"/>
        <w:numPr>
          <w:ilvl w:val="0"/>
          <w:numId w:val="10"/>
        </w:numPr>
        <w:spacing w:after="0"/>
        <w:jc w:val="both"/>
        <w:rPr>
          <w:rFonts w:asciiTheme="minorHAnsi" w:hAnsiTheme="minorHAnsi" w:cstheme="minorHAnsi"/>
          <w:sz w:val="24"/>
          <w:szCs w:val="24"/>
          <w:lang w:val="en-GB" w:eastAsia="en-GB"/>
        </w:rPr>
      </w:pPr>
      <w:r w:rsidRPr="0080319B">
        <w:rPr>
          <w:rFonts w:asciiTheme="minorHAnsi" w:hAnsiTheme="minorHAnsi" w:cstheme="minorHAnsi"/>
          <w:sz w:val="24"/>
          <w:szCs w:val="24"/>
          <w:lang w:val="en-GB" w:eastAsia="en-GB"/>
        </w:rPr>
        <w:t>Reviewing their progress towards their goals each term.</w:t>
      </w:r>
    </w:p>
    <w:p w14:paraId="1BE91BAA" w14:textId="77777777" w:rsidR="005A0D03" w:rsidRPr="0080319B" w:rsidRDefault="005A0D03" w:rsidP="005A0D03">
      <w:pPr>
        <w:pStyle w:val="4Bulletedcopyblue"/>
        <w:numPr>
          <w:ilvl w:val="0"/>
          <w:numId w:val="10"/>
        </w:numPr>
        <w:spacing w:after="0"/>
        <w:jc w:val="both"/>
        <w:rPr>
          <w:rFonts w:asciiTheme="minorHAnsi" w:hAnsiTheme="minorHAnsi" w:cstheme="minorHAnsi"/>
          <w:sz w:val="24"/>
          <w:szCs w:val="24"/>
          <w:lang w:val="en-GB" w:eastAsia="en-GB"/>
        </w:rPr>
      </w:pPr>
      <w:r w:rsidRPr="0080319B">
        <w:rPr>
          <w:rFonts w:asciiTheme="minorHAnsi" w:hAnsiTheme="minorHAnsi" w:cstheme="minorHAnsi"/>
          <w:sz w:val="24"/>
          <w:szCs w:val="24"/>
          <w:lang w:val="en-GB" w:eastAsia="en-GB"/>
        </w:rPr>
        <w:t>Reviewing the impact of interventions at least half-termly.</w:t>
      </w:r>
    </w:p>
    <w:p w14:paraId="58D71C9A" w14:textId="77777777" w:rsidR="005A0D03" w:rsidRPr="0080319B" w:rsidRDefault="005A0D03" w:rsidP="005A0D03">
      <w:pPr>
        <w:pStyle w:val="4Bulletedcopyblue"/>
        <w:numPr>
          <w:ilvl w:val="0"/>
          <w:numId w:val="10"/>
        </w:numPr>
        <w:spacing w:after="0"/>
        <w:jc w:val="both"/>
        <w:rPr>
          <w:rFonts w:asciiTheme="minorHAnsi" w:hAnsiTheme="minorHAnsi" w:cstheme="minorHAnsi"/>
          <w:sz w:val="24"/>
          <w:szCs w:val="24"/>
          <w:lang w:val="en-GB" w:eastAsia="en-GB"/>
        </w:rPr>
      </w:pPr>
      <w:r w:rsidRPr="0080319B">
        <w:rPr>
          <w:rFonts w:asciiTheme="minorHAnsi" w:hAnsiTheme="minorHAnsi" w:cstheme="minorHAnsi"/>
          <w:sz w:val="24"/>
          <w:szCs w:val="24"/>
          <w:lang w:val="en-GB" w:eastAsia="en-GB"/>
        </w:rPr>
        <w:t>Monitoring by the SENCO</w:t>
      </w:r>
    </w:p>
    <w:p w14:paraId="4F712399" w14:textId="77777777" w:rsidR="005A0D03" w:rsidRPr="0080319B" w:rsidRDefault="005A0D03" w:rsidP="005A0D03">
      <w:pPr>
        <w:pStyle w:val="4Bulletedcopyblue"/>
        <w:numPr>
          <w:ilvl w:val="0"/>
          <w:numId w:val="10"/>
        </w:numPr>
        <w:spacing w:after="0"/>
        <w:jc w:val="both"/>
        <w:rPr>
          <w:rFonts w:asciiTheme="minorHAnsi" w:hAnsiTheme="minorHAnsi" w:cstheme="minorHAnsi"/>
          <w:sz w:val="24"/>
          <w:szCs w:val="24"/>
          <w:lang w:val="en-GB" w:eastAsia="en-GB"/>
        </w:rPr>
      </w:pPr>
      <w:r w:rsidRPr="0080319B">
        <w:rPr>
          <w:rFonts w:asciiTheme="minorHAnsi" w:hAnsiTheme="minorHAnsi" w:cstheme="minorHAnsi"/>
          <w:sz w:val="24"/>
          <w:szCs w:val="24"/>
          <w:lang w:val="en-GB" w:eastAsia="en-GB"/>
        </w:rPr>
        <w:t>Holding an annual review (if they have an education, health and care (EHC) plan)</w:t>
      </w:r>
    </w:p>
    <w:p w14:paraId="426F94C0" w14:textId="77777777" w:rsidR="005A0D03" w:rsidRPr="0080319B" w:rsidRDefault="005A0D03" w:rsidP="005A0D03">
      <w:pPr>
        <w:pStyle w:val="4Bulletedcopyblue"/>
        <w:numPr>
          <w:ilvl w:val="0"/>
          <w:numId w:val="0"/>
        </w:numPr>
        <w:spacing w:after="0"/>
        <w:ind w:left="340"/>
        <w:jc w:val="both"/>
        <w:rPr>
          <w:rFonts w:asciiTheme="minorHAnsi" w:hAnsiTheme="minorHAnsi" w:cstheme="minorHAnsi"/>
          <w:sz w:val="24"/>
          <w:szCs w:val="24"/>
          <w:lang w:val="en-GB" w:eastAsia="en-GB"/>
        </w:rPr>
      </w:pPr>
    </w:p>
    <w:p w14:paraId="4DAA605E" w14:textId="77777777" w:rsidR="005A0D03" w:rsidRPr="0080319B" w:rsidRDefault="005A0D03" w:rsidP="005A0D03">
      <w:pPr>
        <w:pStyle w:val="Heading1"/>
        <w:rPr>
          <w:rFonts w:eastAsia="Times New Roman"/>
        </w:rPr>
      </w:pPr>
      <w:bookmarkStart w:id="29" w:name="_Toc116987827"/>
      <w:bookmarkStart w:id="30" w:name="_Toc117080336"/>
      <w:bookmarkStart w:id="31" w:name="_Toc119070501"/>
      <w:r>
        <w:t xml:space="preserve">10. </w:t>
      </w:r>
      <w:r w:rsidRPr="0080319B">
        <w:t xml:space="preserve">How will the </w:t>
      </w:r>
      <w:r>
        <w:t>academy</w:t>
      </w:r>
      <w:r w:rsidRPr="0080319B">
        <w:t xml:space="preserve"> resources be secured for my child?</w:t>
      </w:r>
      <w:bookmarkEnd w:id="29"/>
      <w:bookmarkEnd w:id="30"/>
      <w:bookmarkEnd w:id="31"/>
    </w:p>
    <w:p w14:paraId="1C3FCF17" w14:textId="0DB1908E" w:rsidR="005A0D03" w:rsidRPr="0080319B" w:rsidRDefault="005A0D03" w:rsidP="005A0D03">
      <w:pPr>
        <w:pStyle w:val="1bodycopy10pt"/>
        <w:spacing w:after="0"/>
        <w:jc w:val="both"/>
        <w:rPr>
          <w:rFonts w:asciiTheme="minorHAnsi" w:hAnsiTheme="minorHAnsi" w:cstheme="minorHAnsi"/>
          <w:sz w:val="24"/>
          <w:lang w:val="en-GB"/>
        </w:rPr>
      </w:pPr>
      <w:r w:rsidRPr="0080319B">
        <w:rPr>
          <w:rFonts w:asciiTheme="minorHAnsi" w:hAnsiTheme="minorHAnsi" w:cstheme="minorHAnsi"/>
          <w:sz w:val="24"/>
          <w:lang w:val="en-GB"/>
        </w:rPr>
        <w:t>It may be that your child’s needs mean we need to secure:</w:t>
      </w:r>
      <w:r w:rsidR="006E2CD3">
        <w:rPr>
          <w:rFonts w:asciiTheme="minorHAnsi" w:hAnsiTheme="minorHAnsi" w:cstheme="minorHAnsi"/>
          <w:sz w:val="24"/>
          <w:lang w:val="en-GB"/>
        </w:rPr>
        <w:t xml:space="preserve"> -</w:t>
      </w:r>
    </w:p>
    <w:p w14:paraId="56F87022" w14:textId="77777777" w:rsidR="005A0D03" w:rsidRPr="0080319B" w:rsidRDefault="005A0D03" w:rsidP="005A0D03">
      <w:pPr>
        <w:pStyle w:val="1bodycopy10pt"/>
        <w:numPr>
          <w:ilvl w:val="0"/>
          <w:numId w:val="5"/>
        </w:numPr>
        <w:spacing w:after="0"/>
        <w:ind w:left="360"/>
        <w:jc w:val="both"/>
        <w:rPr>
          <w:rFonts w:asciiTheme="minorHAnsi" w:hAnsiTheme="minorHAnsi" w:cstheme="minorHAnsi"/>
          <w:sz w:val="24"/>
          <w:lang w:val="en-GB"/>
        </w:rPr>
      </w:pPr>
      <w:r w:rsidRPr="0080319B">
        <w:rPr>
          <w:rFonts w:asciiTheme="minorHAnsi" w:hAnsiTheme="minorHAnsi" w:cstheme="minorHAnsi"/>
          <w:sz w:val="24"/>
          <w:lang w:val="en-GB"/>
        </w:rPr>
        <w:t>Extra equipment or facilities</w:t>
      </w:r>
    </w:p>
    <w:p w14:paraId="13F2ACD5" w14:textId="77777777" w:rsidR="005A0D03" w:rsidRPr="0080319B" w:rsidRDefault="005A0D03" w:rsidP="005A0D03">
      <w:pPr>
        <w:pStyle w:val="1bodycopy10pt"/>
        <w:numPr>
          <w:ilvl w:val="0"/>
          <w:numId w:val="5"/>
        </w:numPr>
        <w:spacing w:after="0"/>
        <w:ind w:left="360"/>
        <w:jc w:val="both"/>
        <w:rPr>
          <w:rFonts w:asciiTheme="minorHAnsi" w:hAnsiTheme="minorHAnsi" w:cstheme="minorHAnsi"/>
          <w:sz w:val="24"/>
          <w:lang w:val="en-GB"/>
        </w:rPr>
      </w:pPr>
      <w:r w:rsidRPr="0080319B">
        <w:rPr>
          <w:rFonts w:asciiTheme="minorHAnsi" w:hAnsiTheme="minorHAnsi" w:cstheme="minorHAnsi"/>
          <w:sz w:val="24"/>
          <w:lang w:val="en-GB"/>
        </w:rPr>
        <w:t>More teaching assistant hours</w:t>
      </w:r>
    </w:p>
    <w:p w14:paraId="5FDD311B" w14:textId="77777777" w:rsidR="005A0D03" w:rsidRPr="0080319B" w:rsidRDefault="005A0D03" w:rsidP="005A0D03">
      <w:pPr>
        <w:pStyle w:val="1bodycopy10pt"/>
        <w:numPr>
          <w:ilvl w:val="0"/>
          <w:numId w:val="5"/>
        </w:numPr>
        <w:spacing w:after="0"/>
        <w:ind w:left="360"/>
        <w:jc w:val="both"/>
        <w:rPr>
          <w:rFonts w:asciiTheme="minorHAnsi" w:hAnsiTheme="minorHAnsi" w:cstheme="minorHAnsi"/>
          <w:sz w:val="24"/>
          <w:lang w:val="en-GB"/>
        </w:rPr>
      </w:pPr>
      <w:r w:rsidRPr="0080319B">
        <w:rPr>
          <w:rFonts w:asciiTheme="minorHAnsi" w:hAnsiTheme="minorHAnsi" w:cstheme="minorHAnsi"/>
          <w:sz w:val="24"/>
          <w:lang w:val="en-GB"/>
        </w:rPr>
        <w:t xml:space="preserve">Further training for our staff </w:t>
      </w:r>
    </w:p>
    <w:p w14:paraId="43B1CED2" w14:textId="77777777" w:rsidR="005A0D03" w:rsidRPr="0080319B" w:rsidRDefault="005A0D03" w:rsidP="005A0D03">
      <w:pPr>
        <w:pStyle w:val="1bodycopy10pt"/>
        <w:numPr>
          <w:ilvl w:val="0"/>
          <w:numId w:val="5"/>
        </w:numPr>
        <w:spacing w:after="0"/>
        <w:ind w:left="360"/>
        <w:jc w:val="both"/>
        <w:rPr>
          <w:rFonts w:asciiTheme="minorHAnsi" w:hAnsiTheme="minorHAnsi" w:cstheme="minorHAnsi"/>
          <w:sz w:val="24"/>
          <w:lang w:val="en-GB"/>
        </w:rPr>
      </w:pPr>
      <w:r w:rsidRPr="0080319B">
        <w:rPr>
          <w:rFonts w:asciiTheme="minorHAnsi" w:hAnsiTheme="minorHAnsi" w:cstheme="minorHAnsi"/>
          <w:sz w:val="24"/>
          <w:lang w:val="en-GB"/>
        </w:rPr>
        <w:t>External specialist expertise</w:t>
      </w:r>
    </w:p>
    <w:p w14:paraId="17582B5A" w14:textId="77777777" w:rsidR="005A0D03" w:rsidRDefault="005A0D03" w:rsidP="005A0D03">
      <w:pPr>
        <w:pStyle w:val="1bodycopy10pt"/>
        <w:spacing w:after="0"/>
        <w:jc w:val="both"/>
        <w:rPr>
          <w:rFonts w:asciiTheme="minorHAnsi" w:hAnsiTheme="minorHAnsi" w:cstheme="minorHAnsi"/>
          <w:sz w:val="24"/>
          <w:lang w:val="en-GB"/>
        </w:rPr>
      </w:pPr>
    </w:p>
    <w:p w14:paraId="2C83E61A" w14:textId="77777777" w:rsidR="005A0D03" w:rsidRPr="0080319B" w:rsidRDefault="005A0D03" w:rsidP="005A0D03">
      <w:pPr>
        <w:pStyle w:val="1bodycopy10pt"/>
        <w:spacing w:after="0"/>
        <w:jc w:val="both"/>
        <w:rPr>
          <w:rFonts w:asciiTheme="minorHAnsi" w:hAnsiTheme="minorHAnsi" w:cstheme="minorHAnsi"/>
          <w:sz w:val="24"/>
          <w:lang w:val="en-GB"/>
        </w:rPr>
      </w:pPr>
      <w:r w:rsidRPr="0080319B">
        <w:rPr>
          <w:rFonts w:asciiTheme="minorHAnsi" w:hAnsiTheme="minorHAnsi" w:cstheme="minorHAnsi"/>
          <w:sz w:val="24"/>
          <w:lang w:val="en-GB"/>
        </w:rPr>
        <w:t>If that’s the case, we will consult with external agencies to get recommendations on what will best help your child access their learning.</w:t>
      </w:r>
    </w:p>
    <w:p w14:paraId="5B1F3515" w14:textId="77777777" w:rsidR="005A0D03" w:rsidRDefault="005A0D03" w:rsidP="005A0D03">
      <w:pPr>
        <w:pStyle w:val="1bodycopy10pt"/>
        <w:spacing w:after="0"/>
        <w:jc w:val="both"/>
        <w:rPr>
          <w:rFonts w:asciiTheme="minorHAnsi" w:hAnsiTheme="minorHAnsi" w:cstheme="minorHAnsi"/>
          <w:sz w:val="24"/>
        </w:rPr>
      </w:pPr>
      <w:bookmarkStart w:id="32" w:name="_Toc116987828"/>
      <w:bookmarkStart w:id="33" w:name="_Toc117080337"/>
    </w:p>
    <w:p w14:paraId="574444F6" w14:textId="77777777" w:rsidR="005A0D03" w:rsidRDefault="005A0D03" w:rsidP="005A0D03">
      <w:pPr>
        <w:pStyle w:val="1bodycopy10pt"/>
        <w:spacing w:after="0"/>
        <w:jc w:val="both"/>
        <w:rPr>
          <w:rFonts w:asciiTheme="minorHAnsi" w:hAnsiTheme="minorHAnsi" w:cstheme="minorHAnsi"/>
          <w:sz w:val="24"/>
        </w:rPr>
      </w:pPr>
      <w:r w:rsidRPr="0080319B">
        <w:rPr>
          <w:rFonts w:asciiTheme="minorHAnsi" w:hAnsiTheme="minorHAnsi" w:cstheme="minorHAnsi"/>
          <w:sz w:val="24"/>
        </w:rPr>
        <w:t xml:space="preserve">The </w:t>
      </w:r>
      <w:r>
        <w:rPr>
          <w:rFonts w:asciiTheme="minorHAnsi" w:hAnsiTheme="minorHAnsi" w:cstheme="minorHAnsi"/>
          <w:sz w:val="24"/>
        </w:rPr>
        <w:t>academy</w:t>
      </w:r>
      <w:r w:rsidRPr="0080319B">
        <w:rPr>
          <w:rFonts w:asciiTheme="minorHAnsi" w:hAnsiTheme="minorHAnsi" w:cstheme="minorHAnsi"/>
          <w:sz w:val="24"/>
        </w:rPr>
        <w:t xml:space="preserve"> will cover up to £6,000 of any necessary costs. If funding is needed beyond this, we will discuss this at our termly Team Around the School meeting attended by representatives from the local authority. </w:t>
      </w:r>
    </w:p>
    <w:p w14:paraId="71168581" w14:textId="77777777" w:rsidR="005A0D03" w:rsidRPr="0080319B" w:rsidRDefault="005A0D03" w:rsidP="005A0D03">
      <w:pPr>
        <w:pStyle w:val="1bodycopy10pt"/>
        <w:spacing w:after="0"/>
        <w:jc w:val="both"/>
        <w:rPr>
          <w:rFonts w:asciiTheme="minorHAnsi" w:hAnsiTheme="minorHAnsi" w:cstheme="minorHAnsi"/>
          <w:sz w:val="24"/>
          <w:lang w:val="en-GB"/>
        </w:rPr>
      </w:pPr>
      <w:bookmarkStart w:id="34" w:name="_Toc119070502"/>
    </w:p>
    <w:p w14:paraId="080C9489" w14:textId="77777777" w:rsidR="005A0D03" w:rsidRPr="0080319B" w:rsidRDefault="005A0D03" w:rsidP="005A0D03">
      <w:pPr>
        <w:pStyle w:val="Heading1"/>
        <w:rPr>
          <w:rFonts w:eastAsia="Times New Roman"/>
        </w:rPr>
      </w:pPr>
      <w:r>
        <w:t xml:space="preserve">11. </w:t>
      </w:r>
      <w:r w:rsidRPr="0080319B">
        <w:t xml:space="preserve">How will the </w:t>
      </w:r>
      <w:r>
        <w:t>academy</w:t>
      </w:r>
      <w:r w:rsidRPr="0080319B">
        <w:t xml:space="preserve"> make sure my child is included in activities alongside pupils who don’t have SEN?</w:t>
      </w:r>
      <w:bookmarkEnd w:id="32"/>
      <w:bookmarkEnd w:id="33"/>
      <w:bookmarkEnd w:id="34"/>
    </w:p>
    <w:p w14:paraId="65AB0A2F" w14:textId="77777777" w:rsidR="005A0D03" w:rsidRPr="0080319B" w:rsidRDefault="005A0D03" w:rsidP="005A0D03">
      <w:pPr>
        <w:pStyle w:val="1bodycopy10pt"/>
        <w:spacing w:after="0"/>
        <w:jc w:val="both"/>
        <w:rPr>
          <w:rFonts w:asciiTheme="minorHAnsi" w:hAnsiTheme="minorHAnsi" w:cstheme="minorHAnsi"/>
          <w:sz w:val="24"/>
          <w:lang w:val="en-GB"/>
        </w:rPr>
      </w:pPr>
      <w:r w:rsidRPr="0080319B">
        <w:rPr>
          <w:rFonts w:asciiTheme="minorHAnsi" w:hAnsiTheme="minorHAnsi" w:cstheme="minorHAnsi"/>
          <w:sz w:val="24"/>
        </w:rPr>
        <w:t>All schools have duties under the Equality Act 2010 towards individual disabled children and young people. This means a</w:t>
      </w:r>
      <w:proofErr w:type="spellStart"/>
      <w:r w:rsidRPr="0080319B">
        <w:rPr>
          <w:rFonts w:asciiTheme="minorHAnsi" w:hAnsiTheme="minorHAnsi" w:cstheme="minorHAnsi"/>
          <w:sz w:val="24"/>
          <w:lang w:val="en-GB"/>
        </w:rPr>
        <w:t>ll</w:t>
      </w:r>
      <w:proofErr w:type="spellEnd"/>
      <w:r w:rsidRPr="0080319B">
        <w:rPr>
          <w:rFonts w:asciiTheme="minorHAnsi" w:hAnsiTheme="minorHAnsi" w:cstheme="minorHAnsi"/>
          <w:sz w:val="24"/>
          <w:lang w:val="en-GB"/>
        </w:rPr>
        <w:t xml:space="preserve"> of our extra-curricular activities and school visits are available to all our pupils, including our before and after-school clubs.</w:t>
      </w:r>
    </w:p>
    <w:p w14:paraId="6DB292AD" w14:textId="77777777" w:rsidR="005A0D03" w:rsidRDefault="005A0D03" w:rsidP="005A0D03">
      <w:pPr>
        <w:pStyle w:val="1bodycopy10pt"/>
        <w:spacing w:after="0"/>
        <w:jc w:val="both"/>
        <w:rPr>
          <w:rFonts w:asciiTheme="minorHAnsi" w:hAnsiTheme="minorHAnsi" w:cstheme="minorHAnsi"/>
          <w:sz w:val="24"/>
          <w:lang w:val="en-GB"/>
        </w:rPr>
      </w:pPr>
    </w:p>
    <w:p w14:paraId="76B1DC5F" w14:textId="77777777" w:rsidR="005A0D03" w:rsidRPr="0080319B" w:rsidRDefault="005A0D03" w:rsidP="005A0D03">
      <w:pPr>
        <w:pStyle w:val="1bodycopy10pt"/>
        <w:spacing w:after="0"/>
        <w:jc w:val="both"/>
        <w:rPr>
          <w:rFonts w:asciiTheme="minorHAnsi" w:hAnsiTheme="minorHAnsi" w:cstheme="minorHAnsi"/>
          <w:sz w:val="24"/>
          <w:lang w:val="en-GB"/>
        </w:rPr>
      </w:pPr>
      <w:r w:rsidRPr="0080319B">
        <w:rPr>
          <w:rFonts w:asciiTheme="minorHAnsi" w:hAnsiTheme="minorHAnsi" w:cstheme="minorHAnsi"/>
          <w:sz w:val="24"/>
          <w:lang w:val="en-GB"/>
        </w:rPr>
        <w:t>All pupils are encouraged to go on our school trips, including our residential trip in Upper Key Stage 2.</w:t>
      </w:r>
    </w:p>
    <w:p w14:paraId="20602D83" w14:textId="77777777" w:rsidR="005A0D03" w:rsidRDefault="005A0D03" w:rsidP="005A0D03">
      <w:pPr>
        <w:pStyle w:val="1bodycopy10pt"/>
        <w:spacing w:after="0"/>
        <w:jc w:val="both"/>
        <w:rPr>
          <w:rFonts w:asciiTheme="minorHAnsi" w:hAnsiTheme="minorHAnsi" w:cstheme="minorHAnsi"/>
          <w:sz w:val="24"/>
          <w:lang w:val="en-GB"/>
        </w:rPr>
      </w:pPr>
    </w:p>
    <w:p w14:paraId="24BEBDF4" w14:textId="77777777" w:rsidR="005A0D03" w:rsidRPr="0080319B" w:rsidRDefault="005A0D03" w:rsidP="005A0D03">
      <w:pPr>
        <w:pStyle w:val="1bodycopy10pt"/>
        <w:spacing w:after="0"/>
        <w:jc w:val="both"/>
        <w:rPr>
          <w:rFonts w:asciiTheme="minorHAnsi" w:hAnsiTheme="minorHAnsi" w:cstheme="minorHAnsi"/>
          <w:sz w:val="24"/>
          <w:lang w:val="en-GB"/>
        </w:rPr>
      </w:pPr>
      <w:r w:rsidRPr="0080319B">
        <w:rPr>
          <w:rFonts w:asciiTheme="minorHAnsi" w:hAnsiTheme="minorHAnsi" w:cstheme="minorHAnsi"/>
          <w:sz w:val="24"/>
          <w:lang w:val="en-GB"/>
        </w:rPr>
        <w:t>All pupils are encouraged to take part in sports day, school plays or special workshops</w:t>
      </w:r>
    </w:p>
    <w:p w14:paraId="4489F86E" w14:textId="77777777" w:rsidR="005A0D03" w:rsidRDefault="005A0D03" w:rsidP="005A0D03">
      <w:pPr>
        <w:pStyle w:val="1bodycopy10pt"/>
        <w:spacing w:after="0"/>
        <w:jc w:val="both"/>
        <w:rPr>
          <w:rFonts w:asciiTheme="minorHAnsi" w:hAnsiTheme="minorHAnsi" w:cstheme="minorHAnsi"/>
          <w:sz w:val="24"/>
          <w:lang w:val="en-GB"/>
        </w:rPr>
      </w:pPr>
    </w:p>
    <w:p w14:paraId="7C0C760A" w14:textId="77777777" w:rsidR="005A0D03" w:rsidRPr="0080319B" w:rsidRDefault="005A0D03" w:rsidP="005A0D03">
      <w:pPr>
        <w:pStyle w:val="1bodycopy10pt"/>
        <w:spacing w:after="0"/>
        <w:jc w:val="both"/>
        <w:rPr>
          <w:rFonts w:asciiTheme="minorHAnsi" w:hAnsiTheme="minorHAnsi" w:cstheme="minorHAnsi"/>
          <w:sz w:val="24"/>
          <w:lang w:val="en-GB"/>
        </w:rPr>
      </w:pPr>
      <w:r w:rsidRPr="0080319B">
        <w:rPr>
          <w:rFonts w:asciiTheme="minorHAnsi" w:hAnsiTheme="minorHAnsi" w:cstheme="minorHAnsi"/>
          <w:sz w:val="24"/>
          <w:lang w:val="en-GB"/>
        </w:rPr>
        <w:t>We will make whatever reasonable adjustments are needed to make sure they can be included, so no pupil ever feels excluded from taking part in these activities because of their SEN or disability.</w:t>
      </w:r>
    </w:p>
    <w:p w14:paraId="051954EC" w14:textId="77777777" w:rsidR="005A0D03" w:rsidRPr="0080319B" w:rsidRDefault="005A0D03" w:rsidP="005A0D03">
      <w:pPr>
        <w:pStyle w:val="1bodycopy10pt"/>
        <w:spacing w:after="0"/>
        <w:jc w:val="both"/>
        <w:rPr>
          <w:rFonts w:asciiTheme="minorHAnsi" w:hAnsiTheme="minorHAnsi" w:cstheme="minorHAnsi"/>
          <w:sz w:val="24"/>
          <w:lang w:val="en-GB"/>
        </w:rPr>
      </w:pPr>
    </w:p>
    <w:p w14:paraId="37DB9BCE" w14:textId="77777777" w:rsidR="005A0D03" w:rsidRPr="0080319B" w:rsidRDefault="005A0D03" w:rsidP="005A0D03">
      <w:pPr>
        <w:pStyle w:val="Heading1"/>
        <w:rPr>
          <w:rFonts w:eastAsia="Times New Roman"/>
        </w:rPr>
      </w:pPr>
      <w:bookmarkStart w:id="35" w:name="_Toc116987829"/>
      <w:bookmarkStart w:id="36" w:name="_Toc117080338"/>
      <w:bookmarkStart w:id="37" w:name="_Toc119070503"/>
      <w:r>
        <w:lastRenderedPageBreak/>
        <w:t xml:space="preserve">12. </w:t>
      </w:r>
      <w:r w:rsidRPr="0080319B">
        <w:t xml:space="preserve">How does the </w:t>
      </w:r>
      <w:r>
        <w:t>academy</w:t>
      </w:r>
      <w:r w:rsidRPr="0080319B">
        <w:t xml:space="preserve"> make sure the admissions process is fair for pupils with SEN or a disability?</w:t>
      </w:r>
      <w:bookmarkEnd w:id="35"/>
      <w:bookmarkEnd w:id="36"/>
      <w:bookmarkEnd w:id="37"/>
    </w:p>
    <w:p w14:paraId="7EF4FEE8" w14:textId="44517F0E" w:rsidR="005A0D03" w:rsidRDefault="005A0D03" w:rsidP="005A0D03">
      <w:pPr>
        <w:pStyle w:val="1bodycopy10pt"/>
        <w:spacing w:after="0"/>
        <w:jc w:val="both"/>
        <w:rPr>
          <w:rFonts w:asciiTheme="minorHAnsi" w:hAnsiTheme="minorHAnsi" w:cstheme="minorHAnsi"/>
          <w:color w:val="001D35"/>
          <w:sz w:val="24"/>
          <w:shd w:val="clear" w:color="auto" w:fill="FFFFFF"/>
        </w:rPr>
      </w:pPr>
      <w:bookmarkStart w:id="38" w:name="_Hlk116995194"/>
      <w:bookmarkStart w:id="39" w:name="_Toc116987830"/>
      <w:r w:rsidRPr="00872284">
        <w:rPr>
          <w:rFonts w:asciiTheme="minorHAnsi" w:hAnsiTheme="minorHAnsi" w:cstheme="minorHAnsi"/>
          <w:sz w:val="24"/>
        </w:rPr>
        <w:t>As a</w:t>
      </w:r>
      <w:r>
        <w:rPr>
          <w:rFonts w:asciiTheme="minorHAnsi" w:hAnsiTheme="minorHAnsi" w:cstheme="minorHAnsi"/>
          <w:sz w:val="24"/>
        </w:rPr>
        <w:t>n academy</w:t>
      </w:r>
      <w:r w:rsidRPr="00872284">
        <w:rPr>
          <w:rFonts w:asciiTheme="minorHAnsi" w:hAnsiTheme="minorHAnsi" w:cstheme="minorHAnsi"/>
          <w:sz w:val="24"/>
        </w:rPr>
        <w:t>, we ensure the admissions process for pupils with Special Educational Needs (SEN) or disabilities is fair  by complying with the </w:t>
      </w:r>
      <w:hyperlink r:id="rId19" w:tgtFrame="_blank" w:history="1">
        <w:r w:rsidRPr="00872284">
          <w:rPr>
            <w:rStyle w:val="Hyperlink"/>
            <w:rFonts w:asciiTheme="minorHAnsi" w:hAnsiTheme="minorHAnsi" w:cstheme="minorHAnsi"/>
            <w:sz w:val="24"/>
          </w:rPr>
          <w:t>Equality Act 2010</w:t>
        </w:r>
      </w:hyperlink>
      <w:r w:rsidRPr="00872284">
        <w:rPr>
          <w:rFonts w:asciiTheme="minorHAnsi" w:hAnsiTheme="minorHAnsi" w:cstheme="minorHAnsi"/>
          <w:sz w:val="24"/>
        </w:rPr>
        <w:t>, which mandates schools make reasonable adjustments, prevent less favorable treatment, and have an Accessibility Plan to improve access</w:t>
      </w:r>
      <w:r w:rsidRPr="00872284">
        <w:rPr>
          <w:rFonts w:asciiTheme="minorHAnsi" w:hAnsiTheme="minorHAnsi" w:cstheme="minorHAnsi"/>
          <w:color w:val="001D35"/>
          <w:sz w:val="24"/>
          <w:shd w:val="clear" w:color="auto" w:fill="FFFFFF"/>
        </w:rPr>
        <w:t>. For children with an </w:t>
      </w:r>
      <w:hyperlink r:id="rId20" w:tgtFrame="_blank" w:history="1">
        <w:r w:rsidRPr="00872284">
          <w:rPr>
            <w:rStyle w:val="Hyperlink"/>
            <w:rFonts w:asciiTheme="minorHAnsi" w:hAnsiTheme="minorHAnsi" w:cstheme="minorHAnsi"/>
            <w:sz w:val="24"/>
            <w:shd w:val="clear" w:color="auto" w:fill="FFFFFF"/>
          </w:rPr>
          <w:t>Education, Health, and Care (EHC) plan</w:t>
        </w:r>
      </w:hyperlink>
      <w:r w:rsidRPr="00872284">
        <w:rPr>
          <w:rFonts w:asciiTheme="minorHAnsi" w:hAnsiTheme="minorHAnsi" w:cstheme="minorHAnsi"/>
          <w:color w:val="001D35"/>
          <w:sz w:val="24"/>
          <w:shd w:val="clear" w:color="auto" w:fill="FFFFFF"/>
        </w:rPr>
        <w:t xml:space="preserve">, when places are allocated priority is given if the child’s EHC plan names our </w:t>
      </w:r>
      <w:r>
        <w:rPr>
          <w:rFonts w:asciiTheme="minorHAnsi" w:hAnsiTheme="minorHAnsi" w:cstheme="minorHAnsi"/>
          <w:color w:val="001D35"/>
          <w:sz w:val="24"/>
          <w:shd w:val="clear" w:color="auto" w:fill="FFFFFF"/>
        </w:rPr>
        <w:t>academy</w:t>
      </w:r>
      <w:r w:rsidRPr="00872284">
        <w:rPr>
          <w:rFonts w:asciiTheme="minorHAnsi" w:hAnsiTheme="minorHAnsi" w:cstheme="minorHAnsi"/>
          <w:color w:val="001D35"/>
          <w:sz w:val="24"/>
          <w:shd w:val="clear" w:color="auto" w:fill="FFFFFF"/>
        </w:rPr>
        <w:t>, as this is a legal requirement separate from the standard admissions criteria. The SENCO will work closely with prospective parents</w:t>
      </w:r>
      <w:r w:rsidR="006E2CD3">
        <w:rPr>
          <w:rFonts w:asciiTheme="minorHAnsi" w:hAnsiTheme="minorHAnsi" w:cstheme="minorHAnsi"/>
          <w:color w:val="001D35"/>
          <w:sz w:val="24"/>
          <w:shd w:val="clear" w:color="auto" w:fill="FFFFFF"/>
        </w:rPr>
        <w:t>/</w:t>
      </w:r>
      <w:proofErr w:type="spellStart"/>
      <w:r w:rsidR="006E2CD3">
        <w:rPr>
          <w:rFonts w:asciiTheme="minorHAnsi" w:hAnsiTheme="minorHAnsi" w:cstheme="minorHAnsi"/>
          <w:color w:val="001D35"/>
          <w:sz w:val="24"/>
          <w:shd w:val="clear" w:color="auto" w:fill="FFFFFF"/>
        </w:rPr>
        <w:t>carers</w:t>
      </w:r>
      <w:proofErr w:type="spellEnd"/>
      <w:r w:rsidRPr="00872284">
        <w:rPr>
          <w:rFonts w:asciiTheme="minorHAnsi" w:hAnsiTheme="minorHAnsi" w:cstheme="minorHAnsi"/>
          <w:color w:val="001D35"/>
          <w:sz w:val="24"/>
          <w:shd w:val="clear" w:color="auto" w:fill="FFFFFF"/>
        </w:rPr>
        <w:t xml:space="preserve"> to discuss provision needed. </w:t>
      </w:r>
    </w:p>
    <w:p w14:paraId="17E3F8A7" w14:textId="77777777" w:rsidR="005A0D03" w:rsidRPr="00872284" w:rsidRDefault="005A0D03" w:rsidP="005A0D03">
      <w:pPr>
        <w:pStyle w:val="1bodycopy10pt"/>
        <w:spacing w:after="0"/>
        <w:jc w:val="both"/>
        <w:rPr>
          <w:rFonts w:asciiTheme="minorHAnsi" w:hAnsiTheme="minorHAnsi" w:cstheme="minorHAnsi"/>
          <w:sz w:val="24"/>
          <w:highlight w:val="yellow"/>
          <w:lang w:val="en-GB"/>
        </w:rPr>
      </w:pPr>
    </w:p>
    <w:p w14:paraId="1FC6E793" w14:textId="77777777" w:rsidR="005A0D03" w:rsidRPr="00550164" w:rsidRDefault="005A0D03" w:rsidP="005A0D03">
      <w:pPr>
        <w:pStyle w:val="Heading1"/>
      </w:pPr>
      <w:bookmarkStart w:id="40" w:name="_Toc117080339"/>
      <w:bookmarkStart w:id="41" w:name="_Toc119070504"/>
      <w:bookmarkEnd w:id="38"/>
      <w:r>
        <w:t xml:space="preserve">13. </w:t>
      </w:r>
      <w:r w:rsidRPr="0080319B">
        <w:t xml:space="preserve">How does the </w:t>
      </w:r>
      <w:r>
        <w:t>academy</w:t>
      </w:r>
      <w:r w:rsidRPr="0080319B">
        <w:t xml:space="preserve"> support pupils with disabilities?</w:t>
      </w:r>
      <w:bookmarkEnd w:id="39"/>
      <w:bookmarkEnd w:id="40"/>
      <w:bookmarkEnd w:id="41"/>
    </w:p>
    <w:p w14:paraId="2CAEC221" w14:textId="77777777" w:rsidR="005A0D03" w:rsidRPr="00872284" w:rsidRDefault="005A0D03" w:rsidP="005A0D03">
      <w:pPr>
        <w:pStyle w:val="4Bulletedcopyblue"/>
        <w:numPr>
          <w:ilvl w:val="0"/>
          <w:numId w:val="0"/>
        </w:numPr>
        <w:spacing w:after="0"/>
        <w:jc w:val="both"/>
        <w:rPr>
          <w:rFonts w:asciiTheme="minorHAnsi" w:hAnsiTheme="minorHAnsi" w:cstheme="minorHAnsi"/>
          <w:sz w:val="24"/>
          <w:szCs w:val="24"/>
          <w:lang w:val="en-GB"/>
        </w:rPr>
      </w:pPr>
      <w:bookmarkStart w:id="42" w:name="_Toc116987831"/>
      <w:r w:rsidRPr="00872284">
        <w:rPr>
          <w:rFonts w:asciiTheme="minorHAnsi" w:hAnsiTheme="minorHAnsi" w:cstheme="minorHAnsi"/>
          <w:sz w:val="24"/>
          <w:szCs w:val="24"/>
          <w:lang w:val="en-GB"/>
        </w:rPr>
        <w:t xml:space="preserve">Our </w:t>
      </w:r>
      <w:r>
        <w:rPr>
          <w:rFonts w:asciiTheme="minorHAnsi" w:hAnsiTheme="minorHAnsi" w:cstheme="minorHAnsi"/>
          <w:sz w:val="24"/>
          <w:szCs w:val="24"/>
          <w:lang w:val="en-GB"/>
        </w:rPr>
        <w:t>Trust</w:t>
      </w:r>
      <w:r w:rsidRPr="00872284">
        <w:rPr>
          <w:rFonts w:asciiTheme="minorHAnsi" w:hAnsiTheme="minorHAnsi" w:cstheme="minorHAnsi"/>
          <w:sz w:val="24"/>
          <w:szCs w:val="24"/>
          <w:lang w:val="en-GB"/>
        </w:rPr>
        <w:t xml:space="preserve"> accessibility plan can be found on our </w:t>
      </w:r>
      <w:r>
        <w:rPr>
          <w:rFonts w:asciiTheme="minorHAnsi" w:hAnsiTheme="minorHAnsi" w:cstheme="minorHAnsi"/>
          <w:sz w:val="24"/>
          <w:szCs w:val="24"/>
          <w:lang w:val="en-GB"/>
        </w:rPr>
        <w:t>academy</w:t>
      </w:r>
      <w:r w:rsidRPr="00872284">
        <w:rPr>
          <w:rFonts w:asciiTheme="minorHAnsi" w:hAnsiTheme="minorHAnsi" w:cstheme="minorHAnsi"/>
          <w:sz w:val="24"/>
          <w:szCs w:val="24"/>
          <w:lang w:val="en-GB"/>
        </w:rPr>
        <w:t xml:space="preserve"> website </w:t>
      </w:r>
      <w:hyperlink r:id="rId21" w:history="1">
        <w:r w:rsidRPr="00872284">
          <w:rPr>
            <w:rStyle w:val="Hyperlink"/>
            <w:rFonts w:asciiTheme="minorHAnsi" w:hAnsiTheme="minorHAnsi" w:cstheme="minorHAnsi"/>
            <w:sz w:val="24"/>
            <w:szCs w:val="24"/>
            <w:lang w:val="en-GB"/>
          </w:rPr>
          <w:t>www.reffley.norfolk.sch.uk</w:t>
        </w:r>
      </w:hyperlink>
      <w:r w:rsidRPr="00872284">
        <w:rPr>
          <w:rFonts w:asciiTheme="minorHAnsi" w:hAnsiTheme="minorHAnsi" w:cstheme="minorHAnsi"/>
          <w:sz w:val="24"/>
          <w:szCs w:val="24"/>
          <w:lang w:val="en-GB"/>
        </w:rPr>
        <w:t xml:space="preserve"> – look at the section ‘about us’ and then select ‘SEN’. This plan shows the steps we have taken to prevent disabled pupils from being treated less favourably than other pupils. It also includes ways we can increase the extent to which disabled pupils can participate in the curriculum, ways we have improved the physical environment to enable disabled pupils to take better advantage of the education, benefits, facilities and services provided by the </w:t>
      </w:r>
      <w:r>
        <w:rPr>
          <w:rFonts w:asciiTheme="minorHAnsi" w:hAnsiTheme="minorHAnsi" w:cstheme="minorHAnsi"/>
          <w:sz w:val="24"/>
          <w:szCs w:val="24"/>
          <w:lang w:val="en-GB"/>
        </w:rPr>
        <w:t>academy</w:t>
      </w:r>
      <w:r w:rsidRPr="00872284">
        <w:rPr>
          <w:rFonts w:asciiTheme="minorHAnsi" w:hAnsiTheme="minorHAnsi" w:cstheme="minorHAnsi"/>
          <w:sz w:val="24"/>
          <w:szCs w:val="24"/>
          <w:lang w:val="en-GB"/>
        </w:rPr>
        <w:t xml:space="preserve">, and how we can improve the availability of accessible information to disabled pupils.  </w:t>
      </w:r>
    </w:p>
    <w:p w14:paraId="475A29A7" w14:textId="77777777" w:rsidR="005A0D03" w:rsidRPr="00872284" w:rsidRDefault="005A0D03" w:rsidP="005A0D03">
      <w:pPr>
        <w:pStyle w:val="4Bulletedcopyblue"/>
        <w:numPr>
          <w:ilvl w:val="0"/>
          <w:numId w:val="0"/>
        </w:numPr>
        <w:spacing w:after="0"/>
        <w:ind w:left="1270"/>
        <w:jc w:val="both"/>
        <w:rPr>
          <w:rFonts w:asciiTheme="minorHAnsi" w:hAnsiTheme="minorHAnsi" w:cstheme="minorHAnsi"/>
          <w:sz w:val="24"/>
          <w:szCs w:val="24"/>
          <w:highlight w:val="yellow"/>
          <w:lang w:val="en-GB"/>
        </w:rPr>
      </w:pPr>
    </w:p>
    <w:p w14:paraId="68FCD850" w14:textId="77777777" w:rsidR="005A0D03" w:rsidRPr="0080319B" w:rsidRDefault="005A0D03" w:rsidP="005A0D03">
      <w:pPr>
        <w:pStyle w:val="Heading1"/>
      </w:pPr>
      <w:bookmarkStart w:id="43" w:name="_Toc117080340"/>
      <w:bookmarkStart w:id="44" w:name="_Toc119070505"/>
      <w:r>
        <w:t xml:space="preserve">14. </w:t>
      </w:r>
      <w:r w:rsidRPr="0080319B">
        <w:t>How will the academy support my child’s mental health, and emotional and social development?</w:t>
      </w:r>
      <w:bookmarkEnd w:id="42"/>
      <w:bookmarkEnd w:id="43"/>
      <w:bookmarkEnd w:id="44"/>
    </w:p>
    <w:p w14:paraId="47035D70" w14:textId="42AC9295" w:rsidR="005A0D03" w:rsidRPr="0080319B" w:rsidRDefault="005A0D03" w:rsidP="005A0D03">
      <w:pPr>
        <w:pStyle w:val="1bodycopy10pt"/>
        <w:spacing w:after="0"/>
        <w:jc w:val="both"/>
        <w:rPr>
          <w:rFonts w:asciiTheme="minorHAnsi" w:hAnsiTheme="minorHAnsi" w:cstheme="minorHAnsi"/>
          <w:sz w:val="24"/>
          <w:lang w:val="en-GB" w:eastAsia="en-GB"/>
        </w:rPr>
      </w:pPr>
      <w:r w:rsidRPr="0080319B">
        <w:rPr>
          <w:rFonts w:asciiTheme="minorHAnsi" w:hAnsiTheme="minorHAnsi" w:cstheme="minorHAnsi"/>
          <w:sz w:val="24"/>
          <w:lang w:val="en-GB" w:eastAsia="en-GB"/>
        </w:rPr>
        <w:t>Support for pupils to progress in their emotional and social development may be provided in the following ways:</w:t>
      </w:r>
      <w:r w:rsidR="006E2CD3">
        <w:rPr>
          <w:rFonts w:asciiTheme="minorHAnsi" w:hAnsiTheme="minorHAnsi" w:cstheme="minorHAnsi"/>
          <w:sz w:val="24"/>
          <w:lang w:val="en-GB" w:eastAsia="en-GB"/>
        </w:rPr>
        <w:t xml:space="preserve"> -</w:t>
      </w:r>
    </w:p>
    <w:p w14:paraId="67246C80" w14:textId="77777777" w:rsidR="005A0D03" w:rsidRPr="0080319B" w:rsidRDefault="005A0D03" w:rsidP="005A0D03">
      <w:pPr>
        <w:pStyle w:val="4Bulletedcopyblue"/>
        <w:numPr>
          <w:ilvl w:val="0"/>
          <w:numId w:val="12"/>
        </w:numPr>
        <w:spacing w:after="0"/>
        <w:ind w:left="360"/>
        <w:jc w:val="both"/>
        <w:rPr>
          <w:rFonts w:asciiTheme="minorHAnsi" w:hAnsiTheme="minorHAnsi" w:cstheme="minorHAnsi"/>
          <w:sz w:val="24"/>
          <w:szCs w:val="24"/>
          <w:lang w:val="en-GB" w:eastAsia="en-GB"/>
        </w:rPr>
      </w:pPr>
      <w:r w:rsidRPr="0080319B">
        <w:rPr>
          <w:rFonts w:asciiTheme="minorHAnsi" w:hAnsiTheme="minorHAnsi" w:cstheme="minorHAnsi"/>
          <w:sz w:val="24"/>
          <w:szCs w:val="24"/>
          <w:lang w:val="en-GB" w:eastAsia="en-GB"/>
        </w:rPr>
        <w:t xml:space="preserve">We provide extra pastoral support for listening to the views of pupils with SEN – this may be through a key adult or our Family Support Advisor/Pastoral Support Miss Claire Hodgson. </w:t>
      </w:r>
    </w:p>
    <w:p w14:paraId="7B634A08" w14:textId="77777777" w:rsidR="005A0D03" w:rsidRPr="0080319B" w:rsidRDefault="005A0D03" w:rsidP="005A0D03">
      <w:pPr>
        <w:pStyle w:val="4Bulletedcopyblue"/>
        <w:numPr>
          <w:ilvl w:val="0"/>
          <w:numId w:val="12"/>
        </w:numPr>
        <w:spacing w:after="0"/>
        <w:ind w:left="360"/>
        <w:jc w:val="both"/>
        <w:rPr>
          <w:rFonts w:asciiTheme="minorHAnsi" w:hAnsiTheme="minorHAnsi" w:cstheme="minorHAnsi"/>
          <w:sz w:val="24"/>
          <w:szCs w:val="24"/>
          <w:lang w:val="en-GB" w:eastAsia="en-GB"/>
        </w:rPr>
      </w:pPr>
      <w:r w:rsidRPr="0080319B">
        <w:rPr>
          <w:rFonts w:asciiTheme="minorHAnsi" w:hAnsiTheme="minorHAnsi" w:cstheme="minorHAnsi"/>
          <w:sz w:val="24"/>
          <w:szCs w:val="24"/>
          <w:lang w:val="en-GB" w:eastAsia="en-GB"/>
        </w:rPr>
        <w:t>We run targeted interventions for pupils who need extra support with social or emotional development.</w:t>
      </w:r>
    </w:p>
    <w:p w14:paraId="2B1C0573" w14:textId="7180309F" w:rsidR="005A0D03" w:rsidRPr="0080319B" w:rsidRDefault="005A0D03" w:rsidP="005A0D03">
      <w:pPr>
        <w:pStyle w:val="4Bulletedcopyblue"/>
        <w:numPr>
          <w:ilvl w:val="0"/>
          <w:numId w:val="12"/>
        </w:numPr>
        <w:spacing w:after="0"/>
        <w:ind w:left="360"/>
        <w:jc w:val="both"/>
        <w:rPr>
          <w:rFonts w:asciiTheme="minorHAnsi" w:hAnsiTheme="minorHAnsi" w:cstheme="minorHAnsi"/>
          <w:sz w:val="24"/>
          <w:szCs w:val="24"/>
          <w:lang w:val="en-GB" w:eastAsia="en-GB"/>
        </w:rPr>
      </w:pPr>
      <w:r w:rsidRPr="0080319B">
        <w:rPr>
          <w:rFonts w:asciiTheme="minorHAnsi" w:hAnsiTheme="minorHAnsi" w:cstheme="minorHAnsi"/>
          <w:sz w:val="24"/>
          <w:szCs w:val="24"/>
          <w:lang w:val="en-GB" w:eastAsia="en-GB"/>
        </w:rPr>
        <w:t>External advice can be sought from/referrals can be made to external agencies including the Mental Health in Schools Team (MHST) or Child and Adolescent Mental Health Services (CAMHS)</w:t>
      </w:r>
      <w:r w:rsidR="006E2CD3">
        <w:rPr>
          <w:rFonts w:asciiTheme="minorHAnsi" w:hAnsiTheme="minorHAnsi" w:cstheme="minorHAnsi"/>
          <w:sz w:val="24"/>
          <w:szCs w:val="24"/>
          <w:lang w:val="en-GB" w:eastAsia="en-GB"/>
        </w:rPr>
        <w:t>.</w:t>
      </w:r>
    </w:p>
    <w:p w14:paraId="6D09E005" w14:textId="77777777" w:rsidR="005A0D03" w:rsidRPr="0080319B" w:rsidRDefault="005A0D03" w:rsidP="005A0D03">
      <w:pPr>
        <w:pStyle w:val="4Bulletedcopyblue"/>
        <w:numPr>
          <w:ilvl w:val="0"/>
          <w:numId w:val="0"/>
        </w:numPr>
        <w:spacing w:after="0"/>
        <w:ind w:left="340" w:hanging="170"/>
        <w:jc w:val="both"/>
        <w:rPr>
          <w:rFonts w:asciiTheme="minorHAnsi" w:hAnsiTheme="minorHAnsi" w:cstheme="minorHAnsi"/>
          <w:sz w:val="24"/>
          <w:szCs w:val="24"/>
          <w:lang w:val="en-GB" w:eastAsia="en-GB"/>
        </w:rPr>
      </w:pPr>
    </w:p>
    <w:p w14:paraId="2EE41874" w14:textId="11F45628" w:rsidR="005A0D03" w:rsidRPr="0080319B" w:rsidRDefault="005A0D03" w:rsidP="005A0D03">
      <w:pPr>
        <w:spacing w:before="0" w:after="0"/>
        <w:jc w:val="both"/>
        <w:rPr>
          <w:rFonts w:asciiTheme="minorHAnsi" w:hAnsiTheme="minorHAnsi" w:cstheme="minorHAnsi"/>
          <w:sz w:val="24"/>
        </w:rPr>
      </w:pPr>
      <w:r w:rsidRPr="0080319B">
        <w:rPr>
          <w:rFonts w:asciiTheme="minorHAnsi" w:hAnsiTheme="minorHAnsi" w:cstheme="minorHAnsi"/>
          <w:sz w:val="24"/>
        </w:rPr>
        <w:t>We have a zero-tolerance approach to bullying. Bullying is defined as the repetitive, intentional harming of one person or group by another person or group, where the relationship involves an imbalance of power. Bullying is therefore</w:t>
      </w:r>
      <w:r w:rsidR="006E2CD3">
        <w:rPr>
          <w:rFonts w:asciiTheme="minorHAnsi" w:hAnsiTheme="minorHAnsi" w:cstheme="minorHAnsi"/>
          <w:sz w:val="24"/>
        </w:rPr>
        <w:t>: -</w:t>
      </w:r>
    </w:p>
    <w:p w14:paraId="7F8ADEB2" w14:textId="77777777" w:rsidR="005A0D03" w:rsidRPr="0080319B" w:rsidRDefault="005A0D03" w:rsidP="005A0D03">
      <w:pPr>
        <w:pStyle w:val="ListParagraph"/>
        <w:numPr>
          <w:ilvl w:val="0"/>
          <w:numId w:val="4"/>
        </w:numPr>
        <w:spacing w:before="0" w:after="0" w:line="259" w:lineRule="auto"/>
        <w:ind w:left="360"/>
        <w:contextualSpacing/>
        <w:jc w:val="both"/>
        <w:rPr>
          <w:rFonts w:asciiTheme="minorHAnsi" w:hAnsiTheme="minorHAnsi" w:cstheme="minorHAnsi"/>
          <w:sz w:val="24"/>
        </w:rPr>
      </w:pPr>
      <w:r w:rsidRPr="0080319B">
        <w:rPr>
          <w:rFonts w:asciiTheme="minorHAnsi" w:hAnsiTheme="minorHAnsi" w:cstheme="minorHAnsi"/>
          <w:sz w:val="24"/>
        </w:rPr>
        <w:t xml:space="preserve">Deliberately hurtful </w:t>
      </w:r>
    </w:p>
    <w:p w14:paraId="0D8E5A96" w14:textId="77777777" w:rsidR="005A0D03" w:rsidRPr="0080319B" w:rsidRDefault="005A0D03" w:rsidP="005A0D03">
      <w:pPr>
        <w:pStyle w:val="ListParagraph"/>
        <w:numPr>
          <w:ilvl w:val="0"/>
          <w:numId w:val="4"/>
        </w:numPr>
        <w:spacing w:before="0" w:after="0" w:line="259" w:lineRule="auto"/>
        <w:ind w:left="360"/>
        <w:contextualSpacing/>
        <w:jc w:val="both"/>
        <w:rPr>
          <w:rFonts w:asciiTheme="minorHAnsi" w:hAnsiTheme="minorHAnsi" w:cstheme="minorHAnsi"/>
          <w:sz w:val="24"/>
        </w:rPr>
      </w:pPr>
      <w:r w:rsidRPr="0080319B">
        <w:rPr>
          <w:rFonts w:asciiTheme="minorHAnsi" w:hAnsiTheme="minorHAnsi" w:cstheme="minorHAnsi"/>
          <w:sz w:val="24"/>
        </w:rPr>
        <w:t xml:space="preserve">Repeated, often over a period of time </w:t>
      </w:r>
    </w:p>
    <w:p w14:paraId="2935F327" w14:textId="77777777" w:rsidR="005A0D03" w:rsidRPr="0080319B" w:rsidRDefault="005A0D03" w:rsidP="005A0D03">
      <w:pPr>
        <w:pStyle w:val="ListParagraph"/>
        <w:numPr>
          <w:ilvl w:val="0"/>
          <w:numId w:val="4"/>
        </w:numPr>
        <w:spacing w:before="0" w:after="0" w:line="259" w:lineRule="auto"/>
        <w:ind w:left="360"/>
        <w:contextualSpacing/>
        <w:jc w:val="both"/>
        <w:rPr>
          <w:rFonts w:asciiTheme="minorHAnsi" w:hAnsiTheme="minorHAnsi" w:cstheme="minorHAnsi"/>
          <w:b/>
          <w:sz w:val="24"/>
          <w:u w:val="single"/>
        </w:rPr>
      </w:pPr>
      <w:r w:rsidRPr="0080319B">
        <w:rPr>
          <w:rFonts w:asciiTheme="minorHAnsi" w:hAnsiTheme="minorHAnsi" w:cstheme="minorHAnsi"/>
          <w:sz w:val="24"/>
        </w:rPr>
        <w:t>Difficult to defend against</w:t>
      </w:r>
    </w:p>
    <w:p w14:paraId="15BDDDA9" w14:textId="77777777" w:rsidR="005A0D03" w:rsidRDefault="005A0D03" w:rsidP="005A0D03">
      <w:pPr>
        <w:spacing w:before="0" w:after="0"/>
        <w:jc w:val="both"/>
        <w:rPr>
          <w:rFonts w:asciiTheme="minorHAnsi" w:hAnsiTheme="minorHAnsi" w:cstheme="minorHAnsi"/>
          <w:sz w:val="24"/>
        </w:rPr>
      </w:pPr>
    </w:p>
    <w:p w14:paraId="2FED629B" w14:textId="77777777" w:rsidR="005A0D03" w:rsidRPr="0080319B" w:rsidRDefault="005A0D03" w:rsidP="005A0D03">
      <w:pPr>
        <w:spacing w:before="0" w:after="0"/>
        <w:jc w:val="both"/>
        <w:rPr>
          <w:rFonts w:asciiTheme="minorHAnsi" w:hAnsiTheme="minorHAnsi" w:cstheme="minorHAnsi"/>
          <w:sz w:val="24"/>
        </w:rPr>
      </w:pPr>
      <w:r w:rsidRPr="0080319B">
        <w:rPr>
          <w:rFonts w:asciiTheme="minorHAnsi" w:hAnsiTheme="minorHAnsi" w:cstheme="minorHAnsi"/>
          <w:sz w:val="24"/>
        </w:rPr>
        <w:t xml:space="preserve">Our </w:t>
      </w:r>
      <w:r>
        <w:rPr>
          <w:rFonts w:asciiTheme="minorHAnsi" w:hAnsiTheme="minorHAnsi" w:cstheme="minorHAnsi"/>
          <w:sz w:val="24"/>
        </w:rPr>
        <w:t>academy</w:t>
      </w:r>
      <w:r w:rsidRPr="0080319B">
        <w:rPr>
          <w:rFonts w:asciiTheme="minorHAnsi" w:hAnsiTheme="minorHAnsi" w:cstheme="minorHAnsi"/>
          <w:sz w:val="24"/>
        </w:rPr>
        <w:t xml:space="preserve">’s approach to preventing and addressing bullying are set out in our Policy for Inclusion and </w:t>
      </w:r>
      <w:proofErr w:type="spellStart"/>
      <w:r w:rsidRPr="0080319B">
        <w:rPr>
          <w:rFonts w:asciiTheme="minorHAnsi" w:hAnsiTheme="minorHAnsi" w:cstheme="minorHAnsi"/>
          <w:sz w:val="24"/>
        </w:rPr>
        <w:t>Behaviour</w:t>
      </w:r>
      <w:proofErr w:type="spellEnd"/>
      <w:r w:rsidRPr="0080319B">
        <w:rPr>
          <w:rFonts w:asciiTheme="minorHAnsi" w:hAnsiTheme="minorHAnsi" w:cstheme="minorHAnsi"/>
          <w:sz w:val="24"/>
        </w:rPr>
        <w:t xml:space="preserve"> which is available to view on our website </w:t>
      </w:r>
      <w:hyperlink r:id="rId22" w:history="1">
        <w:r w:rsidRPr="0080319B">
          <w:rPr>
            <w:rStyle w:val="Hyperlink"/>
            <w:rFonts w:asciiTheme="minorHAnsi" w:hAnsiTheme="minorHAnsi" w:cstheme="minorHAnsi"/>
            <w:color w:val="0070C0"/>
            <w:sz w:val="24"/>
          </w:rPr>
          <w:t>www.reffley.norfolk.sch.uk</w:t>
        </w:r>
      </w:hyperlink>
      <w:r w:rsidRPr="0080319B">
        <w:rPr>
          <w:rFonts w:asciiTheme="minorHAnsi" w:hAnsiTheme="minorHAnsi" w:cstheme="minorHAnsi"/>
          <w:color w:val="0070C0"/>
          <w:sz w:val="24"/>
        </w:rPr>
        <w:t xml:space="preserve">. </w:t>
      </w:r>
    </w:p>
    <w:p w14:paraId="40EC8F5A" w14:textId="77777777" w:rsidR="005A0D03" w:rsidRPr="0080319B" w:rsidRDefault="005A0D03" w:rsidP="005A0D03">
      <w:pPr>
        <w:pStyle w:val="4Bulletedcopyblue"/>
        <w:numPr>
          <w:ilvl w:val="0"/>
          <w:numId w:val="0"/>
        </w:numPr>
        <w:spacing w:after="0"/>
        <w:ind w:left="340" w:hanging="170"/>
        <w:jc w:val="both"/>
        <w:rPr>
          <w:rFonts w:asciiTheme="minorHAnsi" w:hAnsiTheme="minorHAnsi" w:cstheme="minorHAnsi"/>
          <w:sz w:val="24"/>
          <w:szCs w:val="24"/>
          <w:lang w:val="en-GB" w:eastAsia="en-GB"/>
        </w:rPr>
      </w:pPr>
    </w:p>
    <w:p w14:paraId="4E444EA1" w14:textId="77777777" w:rsidR="005A0D03" w:rsidRPr="0080319B" w:rsidRDefault="005A0D03" w:rsidP="005A0D03">
      <w:pPr>
        <w:pStyle w:val="Heading1"/>
      </w:pPr>
      <w:bookmarkStart w:id="45" w:name="_Toc116987832"/>
      <w:bookmarkStart w:id="46" w:name="_Toc117080341"/>
      <w:bookmarkStart w:id="47" w:name="_Toc119070506"/>
      <w:r>
        <w:t xml:space="preserve">15. </w:t>
      </w:r>
      <w:r w:rsidRPr="0080319B">
        <w:t>What support will be available for my child as they transition between classes or settings, or in preparing for adulthood?</w:t>
      </w:r>
      <w:bookmarkEnd w:id="45"/>
      <w:bookmarkEnd w:id="46"/>
      <w:bookmarkEnd w:id="47"/>
    </w:p>
    <w:p w14:paraId="2D8955A6" w14:textId="77777777" w:rsidR="005A0D03" w:rsidRPr="0080319B" w:rsidRDefault="005A0D03" w:rsidP="005A0D03">
      <w:pPr>
        <w:pStyle w:val="Subhead2"/>
        <w:spacing w:before="0" w:after="0"/>
        <w:jc w:val="both"/>
        <w:rPr>
          <w:rFonts w:asciiTheme="minorHAnsi" w:hAnsiTheme="minorHAnsi" w:cstheme="minorHAnsi"/>
          <w:b w:val="0"/>
          <w:color w:val="auto"/>
          <w:u w:val="single"/>
          <w:lang w:val="en-GB" w:eastAsia="en-GB"/>
        </w:rPr>
      </w:pPr>
      <w:r w:rsidRPr="0080319B">
        <w:rPr>
          <w:rFonts w:asciiTheme="minorHAnsi" w:hAnsiTheme="minorHAnsi" w:cstheme="minorHAnsi"/>
          <w:b w:val="0"/>
          <w:color w:val="auto"/>
          <w:u w:val="single"/>
          <w:lang w:val="en-GB" w:eastAsia="en-GB"/>
        </w:rPr>
        <w:t>Between years</w:t>
      </w:r>
    </w:p>
    <w:p w14:paraId="08A78F02" w14:textId="6145441B" w:rsidR="005A0D03" w:rsidRPr="0080319B" w:rsidRDefault="005A0D03" w:rsidP="005A0D03">
      <w:pPr>
        <w:pStyle w:val="1bodycopy10pt"/>
        <w:spacing w:after="0"/>
        <w:jc w:val="both"/>
        <w:rPr>
          <w:rFonts w:asciiTheme="minorHAnsi" w:hAnsiTheme="minorHAnsi" w:cstheme="minorHAnsi"/>
          <w:sz w:val="24"/>
          <w:lang w:val="en-GB" w:eastAsia="en-GB"/>
        </w:rPr>
      </w:pPr>
      <w:r w:rsidRPr="0080319B">
        <w:rPr>
          <w:rFonts w:asciiTheme="minorHAnsi" w:hAnsiTheme="minorHAnsi" w:cstheme="minorHAnsi"/>
          <w:sz w:val="24"/>
          <w:lang w:val="en-GB" w:eastAsia="en-GB"/>
        </w:rPr>
        <w:t>To help pupils with SEN be prepared for a new school year we:</w:t>
      </w:r>
      <w:r w:rsidR="006E2CD3">
        <w:rPr>
          <w:rFonts w:asciiTheme="minorHAnsi" w:hAnsiTheme="minorHAnsi" w:cstheme="minorHAnsi"/>
          <w:sz w:val="24"/>
          <w:lang w:val="en-GB" w:eastAsia="en-GB"/>
        </w:rPr>
        <w:t xml:space="preserve"> -</w:t>
      </w:r>
    </w:p>
    <w:p w14:paraId="1F260111" w14:textId="77777777" w:rsidR="005A0D03" w:rsidRPr="0080319B" w:rsidRDefault="005A0D03" w:rsidP="005A0D03">
      <w:pPr>
        <w:pStyle w:val="4Bulletedcopyblue"/>
        <w:numPr>
          <w:ilvl w:val="0"/>
          <w:numId w:val="13"/>
        </w:numPr>
        <w:spacing w:after="0"/>
        <w:ind w:left="360"/>
        <w:jc w:val="both"/>
        <w:rPr>
          <w:rFonts w:asciiTheme="minorHAnsi" w:hAnsiTheme="minorHAnsi" w:cstheme="minorHAnsi"/>
          <w:sz w:val="24"/>
          <w:szCs w:val="24"/>
          <w:lang w:val="en-GB" w:eastAsia="en-GB"/>
        </w:rPr>
      </w:pPr>
      <w:r w:rsidRPr="0080319B">
        <w:rPr>
          <w:rFonts w:asciiTheme="minorHAnsi" w:hAnsiTheme="minorHAnsi" w:cstheme="minorHAnsi"/>
          <w:sz w:val="24"/>
          <w:szCs w:val="24"/>
          <w:lang w:val="en-GB" w:eastAsia="en-GB"/>
        </w:rPr>
        <w:t>Ask both the current teacher and the next year’s teacher to attend a final meeting of the year when the pupil’s SEN is discussed including the latest cycle of a SEN support plan (APDR).</w:t>
      </w:r>
    </w:p>
    <w:p w14:paraId="1003ABA4" w14:textId="77777777" w:rsidR="005A0D03" w:rsidRPr="0080319B" w:rsidRDefault="005A0D03" w:rsidP="005A0D03">
      <w:pPr>
        <w:pStyle w:val="4Bulletedcopyblue"/>
        <w:numPr>
          <w:ilvl w:val="0"/>
          <w:numId w:val="13"/>
        </w:numPr>
        <w:spacing w:after="0"/>
        <w:ind w:left="360"/>
        <w:jc w:val="both"/>
        <w:rPr>
          <w:rFonts w:asciiTheme="minorHAnsi" w:hAnsiTheme="minorHAnsi" w:cstheme="minorHAnsi"/>
          <w:sz w:val="24"/>
          <w:szCs w:val="24"/>
          <w:lang w:val="en-GB" w:eastAsia="en-GB"/>
        </w:rPr>
      </w:pPr>
      <w:r w:rsidRPr="0080319B">
        <w:rPr>
          <w:rFonts w:asciiTheme="minorHAnsi" w:hAnsiTheme="minorHAnsi" w:cstheme="minorHAnsi"/>
          <w:sz w:val="24"/>
          <w:szCs w:val="24"/>
          <w:lang w:val="en-GB" w:eastAsia="en-GB"/>
        </w:rPr>
        <w:t xml:space="preserve">A transition document is shared by the current teacher including attainment, provision provided, effective strategies and any other information that will help a pupil make a successful transition to their new year group. </w:t>
      </w:r>
    </w:p>
    <w:p w14:paraId="77DC6A79" w14:textId="77777777" w:rsidR="005A0D03" w:rsidRPr="0080319B" w:rsidRDefault="005A0D03" w:rsidP="005A0D03">
      <w:pPr>
        <w:pStyle w:val="4Bulletedcopyblue"/>
        <w:numPr>
          <w:ilvl w:val="0"/>
          <w:numId w:val="13"/>
        </w:numPr>
        <w:spacing w:after="0"/>
        <w:ind w:left="360"/>
        <w:jc w:val="both"/>
        <w:rPr>
          <w:rFonts w:asciiTheme="minorHAnsi" w:hAnsiTheme="minorHAnsi" w:cstheme="minorHAnsi"/>
          <w:sz w:val="24"/>
          <w:szCs w:val="24"/>
          <w:lang w:val="en-GB" w:eastAsia="en-GB"/>
        </w:rPr>
      </w:pPr>
      <w:r w:rsidRPr="0080319B">
        <w:rPr>
          <w:rFonts w:asciiTheme="minorHAnsi" w:hAnsiTheme="minorHAnsi" w:cstheme="minorHAnsi"/>
          <w:sz w:val="24"/>
          <w:szCs w:val="24"/>
          <w:lang w:val="en-GB" w:eastAsia="en-GB"/>
        </w:rPr>
        <w:lastRenderedPageBreak/>
        <w:t xml:space="preserve">Extra visits to new classroom and to meet the next year’s teacher will be scheduled towards the end of the summer term in addition to the move up days. </w:t>
      </w:r>
    </w:p>
    <w:p w14:paraId="5DED9120" w14:textId="77777777" w:rsidR="005A0D03" w:rsidRDefault="005A0D03" w:rsidP="005A0D03">
      <w:pPr>
        <w:pStyle w:val="Subhead2"/>
        <w:spacing w:before="0" w:after="0"/>
        <w:jc w:val="both"/>
        <w:rPr>
          <w:rFonts w:asciiTheme="minorHAnsi" w:hAnsiTheme="minorHAnsi" w:cstheme="minorHAnsi"/>
          <w:b w:val="0"/>
          <w:color w:val="auto"/>
          <w:u w:val="single"/>
          <w:lang w:val="en-GB" w:eastAsia="en-GB"/>
        </w:rPr>
      </w:pPr>
    </w:p>
    <w:p w14:paraId="7DE56B7D" w14:textId="77777777" w:rsidR="005A0D03" w:rsidRPr="0080319B" w:rsidRDefault="005A0D03" w:rsidP="005A0D03">
      <w:pPr>
        <w:pStyle w:val="Subhead2"/>
        <w:spacing w:before="0" w:after="0"/>
        <w:jc w:val="both"/>
        <w:rPr>
          <w:rFonts w:asciiTheme="minorHAnsi" w:hAnsiTheme="minorHAnsi" w:cstheme="minorHAnsi"/>
          <w:b w:val="0"/>
          <w:color w:val="auto"/>
          <w:u w:val="single"/>
          <w:lang w:val="en-GB" w:eastAsia="en-GB"/>
        </w:rPr>
      </w:pPr>
      <w:r w:rsidRPr="0080319B">
        <w:rPr>
          <w:rFonts w:asciiTheme="minorHAnsi" w:hAnsiTheme="minorHAnsi" w:cstheme="minorHAnsi"/>
          <w:b w:val="0"/>
          <w:color w:val="auto"/>
          <w:u w:val="single"/>
          <w:lang w:val="en-GB" w:eastAsia="en-GB"/>
        </w:rPr>
        <w:t>Between schools</w:t>
      </w:r>
    </w:p>
    <w:p w14:paraId="655985B5" w14:textId="77777777" w:rsidR="005A0D03" w:rsidRPr="0080319B" w:rsidRDefault="005A0D03" w:rsidP="005A0D03">
      <w:pPr>
        <w:pStyle w:val="1bodycopy10pt"/>
        <w:spacing w:after="0"/>
        <w:jc w:val="both"/>
        <w:rPr>
          <w:rFonts w:asciiTheme="minorHAnsi" w:hAnsiTheme="minorHAnsi" w:cstheme="minorHAnsi"/>
          <w:sz w:val="24"/>
          <w:lang w:val="en-GB" w:eastAsia="en-GB"/>
        </w:rPr>
      </w:pPr>
      <w:r w:rsidRPr="0080319B">
        <w:rPr>
          <w:rFonts w:asciiTheme="minorHAnsi" w:hAnsiTheme="minorHAnsi" w:cstheme="minorHAnsi"/>
          <w:sz w:val="24"/>
          <w:lang w:val="en-GB" w:eastAsia="en-GB"/>
        </w:rPr>
        <w:t xml:space="preserve">When your child is moving on from our </w:t>
      </w:r>
      <w:r>
        <w:rPr>
          <w:rFonts w:asciiTheme="minorHAnsi" w:hAnsiTheme="minorHAnsi" w:cstheme="minorHAnsi"/>
          <w:sz w:val="24"/>
          <w:lang w:val="en-GB" w:eastAsia="en-GB"/>
        </w:rPr>
        <w:t>academy</w:t>
      </w:r>
      <w:r w:rsidRPr="0080319B">
        <w:rPr>
          <w:rFonts w:asciiTheme="minorHAnsi" w:hAnsiTheme="minorHAnsi" w:cstheme="minorHAnsi"/>
          <w:sz w:val="24"/>
          <w:lang w:val="en-GB" w:eastAsia="en-GB"/>
        </w:rPr>
        <w:t>, we will ask you and your child what information you want us to share with the new setting.  </w:t>
      </w:r>
    </w:p>
    <w:p w14:paraId="366B4ECA" w14:textId="77777777" w:rsidR="005A0D03" w:rsidRPr="0080319B" w:rsidRDefault="005A0D03" w:rsidP="005A0D03">
      <w:pPr>
        <w:pStyle w:val="1bodycopy10pt"/>
        <w:spacing w:after="0"/>
        <w:jc w:val="both"/>
        <w:rPr>
          <w:rFonts w:asciiTheme="minorHAnsi" w:hAnsiTheme="minorHAnsi" w:cstheme="minorHAnsi"/>
          <w:b/>
          <w:sz w:val="24"/>
          <w:lang w:val="en-GB" w:eastAsia="en-GB"/>
        </w:rPr>
      </w:pPr>
    </w:p>
    <w:p w14:paraId="4DBA73A6" w14:textId="77777777" w:rsidR="005A0D03" w:rsidRPr="0080319B" w:rsidRDefault="005A0D03" w:rsidP="005A0D03">
      <w:pPr>
        <w:pStyle w:val="1bodycopy10pt"/>
        <w:spacing w:after="0"/>
        <w:jc w:val="both"/>
        <w:rPr>
          <w:rFonts w:asciiTheme="minorHAnsi" w:hAnsiTheme="minorHAnsi" w:cstheme="minorHAnsi"/>
          <w:sz w:val="24"/>
          <w:u w:val="single"/>
          <w:lang w:val="en-GB" w:eastAsia="en-GB"/>
        </w:rPr>
      </w:pPr>
      <w:r w:rsidRPr="0080319B">
        <w:rPr>
          <w:rFonts w:asciiTheme="minorHAnsi" w:hAnsiTheme="minorHAnsi" w:cstheme="minorHAnsi"/>
          <w:sz w:val="24"/>
          <w:u w:val="single"/>
          <w:lang w:val="en-GB" w:eastAsia="en-GB"/>
        </w:rPr>
        <w:t>Between phases</w:t>
      </w:r>
    </w:p>
    <w:p w14:paraId="04F38019" w14:textId="77777777" w:rsidR="005A0D03" w:rsidRPr="0080319B" w:rsidRDefault="005A0D03" w:rsidP="005A0D03">
      <w:pPr>
        <w:pStyle w:val="1bodycopy10pt"/>
        <w:spacing w:after="0"/>
        <w:jc w:val="both"/>
        <w:rPr>
          <w:rFonts w:asciiTheme="minorHAnsi" w:hAnsiTheme="minorHAnsi" w:cstheme="minorHAnsi"/>
          <w:sz w:val="24"/>
          <w:lang w:val="en-GB" w:eastAsia="en-GB"/>
        </w:rPr>
      </w:pPr>
      <w:r w:rsidRPr="0080319B">
        <w:rPr>
          <w:rFonts w:asciiTheme="minorHAnsi" w:hAnsiTheme="minorHAnsi" w:cstheme="minorHAnsi"/>
          <w:sz w:val="24"/>
          <w:lang w:val="en-GB" w:eastAsia="en-GB"/>
        </w:rPr>
        <w:t xml:space="preserve">We will invite the SENCO of the secondary school to come into our </w:t>
      </w:r>
      <w:r>
        <w:rPr>
          <w:rFonts w:asciiTheme="minorHAnsi" w:hAnsiTheme="minorHAnsi" w:cstheme="minorHAnsi"/>
          <w:sz w:val="24"/>
          <w:lang w:val="en-GB" w:eastAsia="en-GB"/>
        </w:rPr>
        <w:t>academy</w:t>
      </w:r>
      <w:r w:rsidRPr="0080319B">
        <w:rPr>
          <w:rFonts w:asciiTheme="minorHAnsi" w:hAnsiTheme="minorHAnsi" w:cstheme="minorHAnsi"/>
          <w:sz w:val="24"/>
          <w:lang w:val="en-GB" w:eastAsia="en-GB"/>
        </w:rPr>
        <w:t xml:space="preserve"> for a meeting or schedule a video call with our SENCO. They will discuss the needs of all the children who are receiving SEN support. If a child has an EHCP, the SENCO of the secondary school will also be invited to the EHCP annual review. </w:t>
      </w:r>
    </w:p>
    <w:p w14:paraId="0C85FBED" w14:textId="77777777" w:rsidR="005A0D03" w:rsidRDefault="005A0D03" w:rsidP="005A0D03">
      <w:pPr>
        <w:pStyle w:val="1bodycopy10pt"/>
        <w:spacing w:after="0"/>
        <w:jc w:val="both"/>
        <w:rPr>
          <w:rFonts w:asciiTheme="minorHAnsi" w:hAnsiTheme="minorHAnsi" w:cstheme="minorHAnsi"/>
          <w:sz w:val="24"/>
          <w:lang w:val="en-GB" w:eastAsia="en-GB"/>
        </w:rPr>
      </w:pPr>
    </w:p>
    <w:p w14:paraId="0B1E7975" w14:textId="77777777" w:rsidR="005A0D03" w:rsidRPr="0080319B" w:rsidRDefault="005A0D03" w:rsidP="005A0D03">
      <w:pPr>
        <w:pStyle w:val="1bodycopy10pt"/>
        <w:spacing w:after="0"/>
        <w:jc w:val="both"/>
        <w:rPr>
          <w:rFonts w:asciiTheme="minorHAnsi" w:hAnsiTheme="minorHAnsi" w:cstheme="minorHAnsi"/>
          <w:sz w:val="24"/>
          <w:lang w:val="en-GB" w:eastAsia="en-GB"/>
        </w:rPr>
      </w:pPr>
      <w:r w:rsidRPr="0080319B">
        <w:rPr>
          <w:rFonts w:asciiTheme="minorHAnsi" w:hAnsiTheme="minorHAnsi" w:cstheme="minorHAnsi"/>
          <w:sz w:val="24"/>
          <w:lang w:val="en-GB" w:eastAsia="en-GB"/>
        </w:rPr>
        <w:t xml:space="preserve">Pupils may also be prepared for the transition by attending extra transition days if offered by the secondary school. </w:t>
      </w:r>
    </w:p>
    <w:p w14:paraId="2B26467C" w14:textId="77777777" w:rsidR="005A0D03" w:rsidRPr="0080319B" w:rsidRDefault="005A0D03" w:rsidP="005A0D03">
      <w:pPr>
        <w:pStyle w:val="1bodycopy10pt"/>
        <w:spacing w:after="0"/>
        <w:jc w:val="both"/>
        <w:rPr>
          <w:rFonts w:asciiTheme="minorHAnsi" w:hAnsiTheme="minorHAnsi" w:cstheme="minorHAnsi"/>
          <w:sz w:val="24"/>
          <w:shd w:val="clear" w:color="auto" w:fill="FFFFFF"/>
          <w:lang w:val="en-GB" w:eastAsia="en-GB"/>
        </w:rPr>
      </w:pPr>
    </w:p>
    <w:p w14:paraId="766AD9BC" w14:textId="77777777" w:rsidR="005A0D03" w:rsidRPr="0080319B" w:rsidRDefault="005A0D03" w:rsidP="005A0D03">
      <w:pPr>
        <w:pStyle w:val="Heading1"/>
      </w:pPr>
      <w:bookmarkStart w:id="48" w:name="_Toc117080342"/>
      <w:bookmarkStart w:id="49" w:name="_Toc119070507"/>
      <w:bookmarkStart w:id="50" w:name="_Toc116987833"/>
      <w:r>
        <w:t xml:space="preserve">16. </w:t>
      </w:r>
      <w:r w:rsidRPr="0080319B">
        <w:t>What support is in place for looked-after and previously looked-after children with SEN?</w:t>
      </w:r>
      <w:bookmarkEnd w:id="48"/>
      <w:bookmarkEnd w:id="49"/>
    </w:p>
    <w:p w14:paraId="7C300791" w14:textId="77777777" w:rsidR="005A0D03" w:rsidRPr="0080319B" w:rsidRDefault="005A0D03" w:rsidP="005A0D03">
      <w:pPr>
        <w:pStyle w:val="1bodycopy10pt"/>
        <w:spacing w:after="0"/>
        <w:jc w:val="both"/>
        <w:rPr>
          <w:rFonts w:asciiTheme="minorHAnsi" w:hAnsiTheme="minorHAnsi" w:cstheme="minorHAnsi"/>
          <w:sz w:val="24"/>
          <w:lang w:val="en-GB" w:eastAsia="en-GB"/>
        </w:rPr>
      </w:pPr>
      <w:r w:rsidRPr="0080319B">
        <w:rPr>
          <w:rFonts w:asciiTheme="minorHAnsi" w:hAnsiTheme="minorHAnsi" w:cstheme="minorHAnsi"/>
          <w:sz w:val="24"/>
          <w:lang w:val="en-GB" w:eastAsia="en-GB"/>
        </w:rPr>
        <w:t>Our designated teacher for looked-after children and previously looked-after children is our SENCO, Mrs Lisa Lee. The role of the designated teacher is to make sure that all teachers understand how a looked-after or previously looked-after pupil’s circumstances and their SEN might interact, and what the implications are for teaching and learning.</w:t>
      </w:r>
    </w:p>
    <w:p w14:paraId="35D0EDF2" w14:textId="77777777" w:rsidR="006E2CD3" w:rsidRDefault="006E2CD3" w:rsidP="005A0D03">
      <w:pPr>
        <w:pStyle w:val="1bodycopy10pt"/>
        <w:spacing w:after="0"/>
        <w:jc w:val="both"/>
        <w:rPr>
          <w:rFonts w:asciiTheme="minorHAnsi" w:hAnsiTheme="minorHAnsi" w:cstheme="minorHAnsi"/>
          <w:sz w:val="24"/>
          <w:lang w:val="en-GB" w:eastAsia="en-GB"/>
        </w:rPr>
      </w:pPr>
    </w:p>
    <w:p w14:paraId="599F32B2" w14:textId="3952BAB1" w:rsidR="005A0D03" w:rsidRPr="00872284" w:rsidRDefault="005A0D03" w:rsidP="005A0D03">
      <w:pPr>
        <w:pStyle w:val="1bodycopy10pt"/>
        <w:spacing w:after="0"/>
        <w:jc w:val="both"/>
        <w:rPr>
          <w:rFonts w:asciiTheme="minorHAnsi" w:hAnsiTheme="minorHAnsi" w:cstheme="minorHAnsi"/>
          <w:sz w:val="24"/>
          <w:lang w:val="en-GB" w:eastAsia="en-GB"/>
        </w:rPr>
      </w:pPr>
      <w:r w:rsidRPr="0080319B">
        <w:rPr>
          <w:rFonts w:asciiTheme="minorHAnsi" w:hAnsiTheme="minorHAnsi" w:cstheme="minorHAnsi"/>
          <w:sz w:val="24"/>
          <w:lang w:val="en-GB" w:eastAsia="en-GB"/>
        </w:rPr>
        <w:t xml:space="preserve">Children who are looked-after or previously looked-after will be supported much in the same way as any other child who has SEN. However, looked-after pupils will also have a personal education </w:t>
      </w:r>
      <w:r w:rsidRPr="00872284">
        <w:rPr>
          <w:rFonts w:asciiTheme="minorHAnsi" w:hAnsiTheme="minorHAnsi" w:cstheme="minorHAnsi"/>
          <w:sz w:val="24"/>
          <w:lang w:val="en-GB" w:eastAsia="en-GB"/>
        </w:rPr>
        <w:t xml:space="preserve">plan (PEP). We will make sure that the PEP and any SEN support plans or EHC plans are consistent and complement one another.  </w:t>
      </w:r>
    </w:p>
    <w:p w14:paraId="4B68BB98" w14:textId="77777777" w:rsidR="005A0D03" w:rsidRPr="00872284" w:rsidRDefault="005A0D03" w:rsidP="005A0D03">
      <w:pPr>
        <w:pStyle w:val="1bodycopy10pt"/>
        <w:spacing w:after="0"/>
        <w:rPr>
          <w:rFonts w:asciiTheme="minorHAnsi" w:hAnsiTheme="minorHAnsi" w:cstheme="minorHAnsi"/>
          <w:sz w:val="24"/>
          <w:lang w:val="en-GB" w:eastAsia="en-GB"/>
        </w:rPr>
      </w:pPr>
    </w:p>
    <w:p w14:paraId="0BF18366" w14:textId="77777777" w:rsidR="005A0D03" w:rsidRPr="00872284" w:rsidRDefault="005A0D03" w:rsidP="005A0D03">
      <w:pPr>
        <w:pStyle w:val="Heading1"/>
      </w:pPr>
      <w:bookmarkStart w:id="51" w:name="_Toc117080343"/>
      <w:bookmarkStart w:id="52" w:name="_Toc119070508"/>
      <w:r>
        <w:t xml:space="preserve">17. </w:t>
      </w:r>
      <w:r w:rsidRPr="0080319B">
        <w:t>What should I do if I have a complaint about my child’s SEN support?</w:t>
      </w:r>
      <w:bookmarkEnd w:id="50"/>
      <w:bookmarkEnd w:id="51"/>
      <w:bookmarkEnd w:id="52"/>
    </w:p>
    <w:p w14:paraId="4B4A96FA" w14:textId="294B1D31"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If you are unhappy with the support your child is getting, you should discuss your concerns with the class teacher first. Teachers and parents</w:t>
      </w:r>
      <w:r w:rsidR="006E2CD3">
        <w:rPr>
          <w:rFonts w:asciiTheme="minorHAnsi" w:hAnsiTheme="minorHAnsi" w:cstheme="minorHAnsi"/>
          <w:sz w:val="24"/>
        </w:rPr>
        <w:t>/</w:t>
      </w:r>
      <w:proofErr w:type="spellStart"/>
      <w:r w:rsidR="006E2CD3">
        <w:rPr>
          <w:rFonts w:asciiTheme="minorHAnsi" w:hAnsiTheme="minorHAnsi" w:cstheme="minorHAnsi"/>
          <w:sz w:val="24"/>
        </w:rPr>
        <w:t>carers</w:t>
      </w:r>
      <w:proofErr w:type="spellEnd"/>
      <w:r w:rsidRPr="00872284">
        <w:rPr>
          <w:rFonts w:asciiTheme="minorHAnsi" w:hAnsiTheme="minorHAnsi" w:cstheme="minorHAnsi"/>
          <w:sz w:val="24"/>
        </w:rPr>
        <w:t xml:space="preserve"> working together can often provide solutions to any concerns you may have. If you are still unhappy, you should contact the </w:t>
      </w:r>
      <w:r>
        <w:rPr>
          <w:rFonts w:asciiTheme="minorHAnsi" w:hAnsiTheme="minorHAnsi" w:cstheme="minorHAnsi"/>
          <w:sz w:val="24"/>
        </w:rPr>
        <w:t>academy</w:t>
      </w:r>
      <w:r w:rsidRPr="00872284">
        <w:rPr>
          <w:rFonts w:asciiTheme="minorHAnsi" w:hAnsiTheme="minorHAnsi" w:cstheme="minorHAnsi"/>
          <w:sz w:val="24"/>
        </w:rPr>
        <w:t xml:space="preserve"> office to get a copy of the </w:t>
      </w:r>
      <w:r>
        <w:rPr>
          <w:rFonts w:asciiTheme="minorHAnsi" w:hAnsiTheme="minorHAnsi" w:cstheme="minorHAnsi"/>
          <w:sz w:val="24"/>
        </w:rPr>
        <w:t>Trust’s</w:t>
      </w:r>
      <w:r w:rsidRPr="00872284">
        <w:rPr>
          <w:rFonts w:asciiTheme="minorHAnsi" w:hAnsiTheme="minorHAnsi" w:cstheme="minorHAnsi"/>
          <w:sz w:val="24"/>
        </w:rPr>
        <w:t xml:space="preserve"> complaints procedure. Our complaints policy can be found on our website </w:t>
      </w:r>
      <w:hyperlink r:id="rId23" w:history="1">
        <w:r w:rsidRPr="00872284">
          <w:rPr>
            <w:rStyle w:val="Hyperlink"/>
            <w:rFonts w:asciiTheme="minorHAnsi" w:hAnsiTheme="minorHAnsi" w:cstheme="minorHAnsi"/>
            <w:sz w:val="24"/>
          </w:rPr>
          <w:t>www.reffley.norfolk.sch.uk</w:t>
        </w:r>
      </w:hyperlink>
      <w:r w:rsidRPr="00872284">
        <w:rPr>
          <w:rFonts w:asciiTheme="minorHAnsi" w:hAnsiTheme="minorHAnsi" w:cstheme="minorHAnsi"/>
          <w:sz w:val="24"/>
        </w:rPr>
        <w:t xml:space="preserve">. </w:t>
      </w:r>
    </w:p>
    <w:p w14:paraId="078ED422" w14:textId="77777777" w:rsidR="005A0D03" w:rsidRPr="00872284" w:rsidRDefault="005A0D03" w:rsidP="005A0D03">
      <w:pPr>
        <w:pStyle w:val="1bodycopy10pt"/>
        <w:spacing w:after="0"/>
        <w:rPr>
          <w:rFonts w:asciiTheme="minorHAnsi" w:hAnsiTheme="minorHAnsi" w:cstheme="minorHAnsi"/>
          <w:sz w:val="24"/>
          <w:lang w:val="en-GB" w:eastAsia="en-GB"/>
        </w:rPr>
      </w:pPr>
    </w:p>
    <w:p w14:paraId="0D6CD1A1"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If you are not satisfied with the </w:t>
      </w:r>
      <w:r>
        <w:rPr>
          <w:rFonts w:asciiTheme="minorHAnsi" w:hAnsiTheme="minorHAnsi" w:cstheme="minorHAnsi"/>
          <w:sz w:val="24"/>
        </w:rPr>
        <w:t>academy</w:t>
      </w:r>
      <w:r w:rsidRPr="00872284">
        <w:rPr>
          <w:rFonts w:asciiTheme="minorHAnsi" w:hAnsiTheme="minorHAnsi" w:cstheme="minorHAnsi"/>
          <w:sz w:val="24"/>
        </w:rPr>
        <w:t xml:space="preserve">’s response, you can escalate the complaint. In some circumstances, this right also applies to the pupil themselves. </w:t>
      </w:r>
    </w:p>
    <w:p w14:paraId="22B2C696" w14:textId="77777777" w:rsidR="005A0D03" w:rsidRDefault="005A0D03" w:rsidP="005A0D03">
      <w:pPr>
        <w:spacing w:before="0" w:after="0"/>
        <w:jc w:val="both"/>
        <w:rPr>
          <w:rFonts w:asciiTheme="minorHAnsi" w:hAnsiTheme="minorHAnsi" w:cstheme="minorHAnsi"/>
          <w:sz w:val="24"/>
        </w:rPr>
      </w:pPr>
    </w:p>
    <w:p w14:paraId="3F792BB4"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To see a full explanation of suitable avenues for complaint, see pages 246 and 247 of the </w:t>
      </w:r>
      <w:hyperlink r:id="rId24" w:history="1">
        <w:r w:rsidRPr="00872284">
          <w:rPr>
            <w:rStyle w:val="Hyperlink"/>
            <w:rFonts w:asciiTheme="minorHAnsi" w:hAnsiTheme="minorHAnsi" w:cstheme="minorHAnsi"/>
            <w:sz w:val="24"/>
          </w:rPr>
          <w:t>SEND Code of Practice</w:t>
        </w:r>
      </w:hyperlink>
      <w:r w:rsidRPr="00872284">
        <w:rPr>
          <w:rFonts w:asciiTheme="minorHAnsi" w:hAnsiTheme="minorHAnsi" w:cstheme="minorHAnsi"/>
          <w:sz w:val="24"/>
        </w:rPr>
        <w:t xml:space="preserve">.  </w:t>
      </w:r>
    </w:p>
    <w:p w14:paraId="268E6F9C" w14:textId="77777777" w:rsidR="005A0D03" w:rsidRDefault="005A0D03" w:rsidP="005A0D03">
      <w:pPr>
        <w:pStyle w:val="1bodycopy"/>
        <w:spacing w:after="0"/>
        <w:jc w:val="both"/>
        <w:rPr>
          <w:rFonts w:asciiTheme="minorHAnsi" w:hAnsiTheme="minorHAnsi" w:cstheme="minorHAnsi"/>
          <w:sz w:val="24"/>
          <w:lang w:val="en-GB" w:eastAsia="en-GB"/>
        </w:rPr>
      </w:pPr>
    </w:p>
    <w:p w14:paraId="415C77A2" w14:textId="77777777" w:rsidR="005A0D03" w:rsidRPr="00872284" w:rsidRDefault="005A0D03" w:rsidP="005A0D03">
      <w:pPr>
        <w:pStyle w:val="1bodycopy"/>
        <w:spacing w:after="0"/>
        <w:jc w:val="both"/>
        <w:rPr>
          <w:rFonts w:asciiTheme="minorHAnsi" w:hAnsiTheme="minorHAnsi" w:cstheme="minorHAnsi"/>
          <w:sz w:val="24"/>
        </w:rPr>
      </w:pPr>
      <w:r w:rsidRPr="00872284">
        <w:rPr>
          <w:rFonts w:asciiTheme="minorHAnsi" w:hAnsiTheme="minorHAnsi" w:cstheme="minorHAnsi"/>
          <w:sz w:val="24"/>
          <w:lang w:val="en-GB" w:eastAsia="en-GB"/>
        </w:rPr>
        <w:t xml:space="preserve">If you feel that our </w:t>
      </w:r>
      <w:r>
        <w:rPr>
          <w:rFonts w:asciiTheme="minorHAnsi" w:hAnsiTheme="minorHAnsi" w:cstheme="minorHAnsi"/>
          <w:sz w:val="24"/>
          <w:lang w:val="en-GB" w:eastAsia="en-GB"/>
        </w:rPr>
        <w:t>academy</w:t>
      </w:r>
      <w:r w:rsidRPr="00872284">
        <w:rPr>
          <w:rFonts w:asciiTheme="minorHAnsi" w:hAnsiTheme="minorHAnsi" w:cstheme="minorHAnsi"/>
          <w:sz w:val="24"/>
          <w:lang w:val="en-GB" w:eastAsia="en-GB"/>
        </w:rPr>
        <w:t xml:space="preserve"> has discriminated against your child because of their SEN, you have the right to make a discrimination claim to the first-tier SEND tribunal. </w:t>
      </w:r>
      <w:r w:rsidRPr="00872284">
        <w:rPr>
          <w:rFonts w:asciiTheme="minorHAnsi" w:hAnsiTheme="minorHAnsi" w:cstheme="minorHAnsi"/>
          <w:sz w:val="24"/>
        </w:rPr>
        <w:t xml:space="preserve">To find out how to make such a claim, you should visit: </w:t>
      </w:r>
      <w:hyperlink r:id="rId25" w:history="1">
        <w:r w:rsidRPr="00872284">
          <w:rPr>
            <w:rStyle w:val="Hyperlink"/>
            <w:rFonts w:asciiTheme="minorHAnsi" w:hAnsiTheme="minorHAnsi" w:cstheme="minorHAnsi"/>
            <w:sz w:val="24"/>
          </w:rPr>
          <w:t>https://www.gov.uk/complain-about-school/disability-discrimination</w:t>
        </w:r>
      </w:hyperlink>
      <w:r w:rsidRPr="00872284">
        <w:rPr>
          <w:rFonts w:asciiTheme="minorHAnsi" w:hAnsiTheme="minorHAnsi" w:cstheme="minorHAnsi"/>
          <w:sz w:val="24"/>
        </w:rPr>
        <w:t xml:space="preserve"> </w:t>
      </w:r>
    </w:p>
    <w:p w14:paraId="13665207" w14:textId="77777777" w:rsidR="005A0D03" w:rsidRDefault="005A0D03" w:rsidP="005A0D03">
      <w:pPr>
        <w:pStyle w:val="1bodycopy10pt"/>
        <w:spacing w:after="0"/>
        <w:jc w:val="both"/>
        <w:rPr>
          <w:rFonts w:asciiTheme="minorHAnsi" w:hAnsiTheme="minorHAnsi" w:cstheme="minorHAnsi"/>
          <w:sz w:val="24"/>
          <w:lang w:val="en-GB" w:eastAsia="en-GB"/>
        </w:rPr>
      </w:pPr>
    </w:p>
    <w:p w14:paraId="576597A8" w14:textId="171C1544" w:rsidR="005A0D03" w:rsidRPr="00872284" w:rsidRDefault="005A0D03" w:rsidP="005A0D03">
      <w:pPr>
        <w:pStyle w:val="1bodycopy10pt"/>
        <w:spacing w:after="0"/>
        <w:jc w:val="both"/>
        <w:rPr>
          <w:rFonts w:asciiTheme="minorHAnsi" w:hAnsiTheme="minorHAnsi" w:cstheme="minorHAnsi"/>
          <w:sz w:val="24"/>
          <w:lang w:val="en-GB" w:eastAsia="en-GB"/>
        </w:rPr>
      </w:pPr>
      <w:r w:rsidRPr="00872284">
        <w:rPr>
          <w:rFonts w:asciiTheme="minorHAnsi" w:hAnsiTheme="minorHAnsi" w:cstheme="minorHAnsi"/>
          <w:sz w:val="24"/>
          <w:lang w:val="en-GB" w:eastAsia="en-GB"/>
        </w:rPr>
        <w:t>You can make a claim about alleged discrimination regarding:</w:t>
      </w:r>
      <w:r w:rsidR="006E2CD3">
        <w:rPr>
          <w:rFonts w:asciiTheme="minorHAnsi" w:hAnsiTheme="minorHAnsi" w:cstheme="minorHAnsi"/>
          <w:sz w:val="24"/>
          <w:lang w:val="en-GB" w:eastAsia="en-GB"/>
        </w:rPr>
        <w:t xml:space="preserve"> -</w:t>
      </w:r>
    </w:p>
    <w:p w14:paraId="6F77DBF3" w14:textId="77777777" w:rsidR="005A0D03" w:rsidRPr="00872284" w:rsidRDefault="005A0D03" w:rsidP="005A0D03">
      <w:pPr>
        <w:pStyle w:val="4Bulletedcopyblue"/>
        <w:numPr>
          <w:ilvl w:val="0"/>
          <w:numId w:val="11"/>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Admission</w:t>
      </w:r>
    </w:p>
    <w:p w14:paraId="643DE3E6" w14:textId="77777777" w:rsidR="005A0D03" w:rsidRPr="00872284" w:rsidRDefault="005A0D03" w:rsidP="005A0D03">
      <w:pPr>
        <w:pStyle w:val="4Bulletedcopyblue"/>
        <w:numPr>
          <w:ilvl w:val="0"/>
          <w:numId w:val="11"/>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Exclusion</w:t>
      </w:r>
    </w:p>
    <w:p w14:paraId="355CDAAD" w14:textId="77777777" w:rsidR="005A0D03" w:rsidRPr="00872284" w:rsidRDefault="005A0D03" w:rsidP="005A0D03">
      <w:pPr>
        <w:pStyle w:val="4Bulletedcopyblue"/>
        <w:numPr>
          <w:ilvl w:val="0"/>
          <w:numId w:val="11"/>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Provision of education and associated services</w:t>
      </w:r>
    </w:p>
    <w:p w14:paraId="463DFCCF" w14:textId="77777777" w:rsidR="005A0D03" w:rsidRPr="00872284" w:rsidRDefault="005A0D03" w:rsidP="005A0D03">
      <w:pPr>
        <w:pStyle w:val="4Bulletedcopyblue"/>
        <w:numPr>
          <w:ilvl w:val="0"/>
          <w:numId w:val="11"/>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t>Making reasonable adjustments, including the provision of auxiliary aids and services</w:t>
      </w:r>
    </w:p>
    <w:p w14:paraId="5318627F" w14:textId="77777777" w:rsidR="005A0D03" w:rsidRDefault="005A0D03" w:rsidP="005A0D03">
      <w:pPr>
        <w:pStyle w:val="4Bulletedcopyblue"/>
        <w:numPr>
          <w:ilvl w:val="0"/>
          <w:numId w:val="0"/>
        </w:numPr>
        <w:spacing w:after="0"/>
        <w:jc w:val="both"/>
        <w:rPr>
          <w:rFonts w:asciiTheme="minorHAnsi" w:hAnsiTheme="minorHAnsi" w:cstheme="minorHAnsi"/>
          <w:sz w:val="24"/>
          <w:szCs w:val="24"/>
          <w:lang w:val="en-GB" w:eastAsia="en-GB"/>
        </w:rPr>
      </w:pPr>
    </w:p>
    <w:p w14:paraId="69877F0C" w14:textId="77777777" w:rsidR="005A0D03" w:rsidRPr="00872284" w:rsidRDefault="005A0D03" w:rsidP="005A0D03">
      <w:pPr>
        <w:pStyle w:val="4Bulletedcopyblue"/>
        <w:numPr>
          <w:ilvl w:val="0"/>
          <w:numId w:val="0"/>
        </w:numPr>
        <w:spacing w:after="0"/>
        <w:jc w:val="both"/>
        <w:rPr>
          <w:rFonts w:asciiTheme="minorHAnsi" w:hAnsiTheme="minorHAnsi" w:cstheme="minorHAnsi"/>
          <w:sz w:val="24"/>
          <w:szCs w:val="24"/>
          <w:lang w:val="en-GB" w:eastAsia="en-GB"/>
        </w:rPr>
      </w:pPr>
      <w:r w:rsidRPr="00872284">
        <w:rPr>
          <w:rFonts w:asciiTheme="minorHAnsi" w:hAnsiTheme="minorHAnsi" w:cstheme="minorHAnsi"/>
          <w:sz w:val="24"/>
          <w:szCs w:val="24"/>
          <w:lang w:val="en-GB" w:eastAsia="en-GB"/>
        </w:rPr>
        <w:lastRenderedPageBreak/>
        <w:t xml:space="preserve">Before going to a SEND tribunal, you can go through processes called disagreement resolution or mediation, where you try to resolve your disagreement before it reaches the tribunal. </w:t>
      </w:r>
    </w:p>
    <w:p w14:paraId="0E21D231" w14:textId="77777777" w:rsidR="005A0D03" w:rsidRDefault="005A0D03" w:rsidP="005A0D03">
      <w:pPr>
        <w:spacing w:before="0" w:after="0"/>
        <w:jc w:val="both"/>
        <w:rPr>
          <w:rFonts w:asciiTheme="minorHAnsi" w:hAnsiTheme="minorHAnsi" w:cstheme="minorHAnsi"/>
          <w:sz w:val="24"/>
        </w:rPr>
      </w:pPr>
    </w:p>
    <w:p w14:paraId="42896BAE"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Further support is available from the Norfolk SENDIASS service </w:t>
      </w:r>
      <w:hyperlink r:id="rId26" w:history="1">
        <w:r w:rsidRPr="00872284">
          <w:rPr>
            <w:rStyle w:val="Hyperlink"/>
            <w:rFonts w:asciiTheme="minorHAnsi" w:hAnsiTheme="minorHAnsi" w:cstheme="minorHAnsi"/>
            <w:sz w:val="24"/>
          </w:rPr>
          <w:t>www.norfolksendiass.org.uk</w:t>
        </w:r>
      </w:hyperlink>
      <w:r w:rsidRPr="00872284">
        <w:rPr>
          <w:rFonts w:asciiTheme="minorHAnsi" w:hAnsiTheme="minorHAnsi" w:cstheme="minorHAnsi"/>
          <w:sz w:val="24"/>
        </w:rPr>
        <w:t xml:space="preserve"> who can provide free and impartial information, advice and support for parents/</w:t>
      </w:r>
      <w:proofErr w:type="spellStart"/>
      <w:r w:rsidRPr="00872284">
        <w:rPr>
          <w:rFonts w:asciiTheme="minorHAnsi" w:hAnsiTheme="minorHAnsi" w:cstheme="minorHAnsi"/>
          <w:sz w:val="24"/>
        </w:rPr>
        <w:t>carers</w:t>
      </w:r>
      <w:proofErr w:type="spellEnd"/>
      <w:r w:rsidRPr="00872284">
        <w:rPr>
          <w:rFonts w:asciiTheme="minorHAnsi" w:hAnsiTheme="minorHAnsi" w:cstheme="minorHAnsi"/>
          <w:sz w:val="24"/>
        </w:rPr>
        <w:t xml:space="preserve"> of children with special educational needs. This includes support services for parents/</w:t>
      </w:r>
      <w:proofErr w:type="spellStart"/>
      <w:r w:rsidRPr="00872284">
        <w:rPr>
          <w:rFonts w:asciiTheme="minorHAnsi" w:hAnsiTheme="minorHAnsi" w:cstheme="minorHAnsi"/>
          <w:sz w:val="24"/>
        </w:rPr>
        <w:t>carers</w:t>
      </w:r>
      <w:proofErr w:type="spellEnd"/>
      <w:r w:rsidRPr="00872284">
        <w:rPr>
          <w:rFonts w:asciiTheme="minorHAnsi" w:hAnsiTheme="minorHAnsi" w:cstheme="minorHAnsi"/>
          <w:sz w:val="24"/>
        </w:rPr>
        <w:t xml:space="preserve"> pursuing mediation. </w:t>
      </w:r>
    </w:p>
    <w:p w14:paraId="2CF4CFCC" w14:textId="77777777" w:rsidR="005A0D03" w:rsidRDefault="005A0D03" w:rsidP="005A0D03">
      <w:pPr>
        <w:spacing w:before="0" w:after="0"/>
        <w:jc w:val="both"/>
        <w:rPr>
          <w:rFonts w:asciiTheme="minorHAnsi" w:hAnsiTheme="minorHAnsi" w:cstheme="minorHAnsi"/>
          <w:sz w:val="24"/>
        </w:rPr>
      </w:pPr>
    </w:p>
    <w:p w14:paraId="46D499EE" w14:textId="77777777" w:rsidR="005A0D03" w:rsidRPr="00872284" w:rsidRDefault="005A0D03" w:rsidP="005A0D03">
      <w:pPr>
        <w:spacing w:before="0" w:after="0"/>
        <w:jc w:val="both"/>
        <w:rPr>
          <w:rFonts w:asciiTheme="minorHAnsi" w:hAnsiTheme="minorHAnsi" w:cstheme="minorHAnsi"/>
          <w:sz w:val="24"/>
        </w:rPr>
      </w:pPr>
      <w:r w:rsidRPr="00872284">
        <w:rPr>
          <w:rFonts w:asciiTheme="minorHAnsi" w:hAnsiTheme="minorHAnsi" w:cstheme="minorHAnsi"/>
          <w:sz w:val="24"/>
        </w:rPr>
        <w:t xml:space="preserve">If your child has an Education, Health and Care Plan, you can also contact your Special Educational Needs  </w:t>
      </w:r>
    </w:p>
    <w:p w14:paraId="65220A9D" w14:textId="77777777" w:rsidR="005A0D03" w:rsidRPr="00872284" w:rsidRDefault="005A0D03" w:rsidP="005A0D03">
      <w:pPr>
        <w:pStyle w:val="4Bulletedcopyblue"/>
        <w:numPr>
          <w:ilvl w:val="0"/>
          <w:numId w:val="0"/>
        </w:numPr>
        <w:spacing w:after="0"/>
        <w:ind w:left="340" w:hanging="170"/>
        <w:rPr>
          <w:rFonts w:asciiTheme="minorHAnsi" w:hAnsiTheme="minorHAnsi" w:cstheme="minorHAnsi"/>
          <w:sz w:val="24"/>
          <w:szCs w:val="24"/>
          <w:lang w:val="en-GB" w:eastAsia="en-GB"/>
        </w:rPr>
      </w:pPr>
    </w:p>
    <w:p w14:paraId="65FE09FE" w14:textId="77777777" w:rsidR="005A0D03" w:rsidRPr="0080319B" w:rsidRDefault="005A0D03" w:rsidP="005A0D03">
      <w:pPr>
        <w:pStyle w:val="Heading1"/>
        <w:rPr>
          <w:rFonts w:eastAsia="Times New Roman"/>
        </w:rPr>
      </w:pPr>
      <w:bookmarkStart w:id="53" w:name="_Toc116987834"/>
      <w:bookmarkStart w:id="54" w:name="_Toc117080344"/>
      <w:bookmarkStart w:id="55" w:name="_Toc119070509"/>
      <w:r>
        <w:t xml:space="preserve">18. </w:t>
      </w:r>
      <w:r w:rsidRPr="0080319B">
        <w:t>What support is available for me and my family?</w:t>
      </w:r>
      <w:bookmarkEnd w:id="53"/>
      <w:bookmarkEnd w:id="54"/>
      <w:bookmarkEnd w:id="55"/>
    </w:p>
    <w:p w14:paraId="5DD230C2" w14:textId="77777777" w:rsidR="005A0D03" w:rsidRPr="00872284" w:rsidRDefault="005A0D03" w:rsidP="005A0D03">
      <w:pPr>
        <w:pStyle w:val="1bodycopy10pt"/>
        <w:spacing w:after="0"/>
        <w:jc w:val="both"/>
        <w:rPr>
          <w:rFonts w:asciiTheme="minorHAnsi" w:hAnsiTheme="minorHAnsi" w:cstheme="minorHAnsi"/>
          <w:sz w:val="24"/>
          <w:lang w:val="en-GB"/>
        </w:rPr>
      </w:pPr>
      <w:bookmarkStart w:id="56" w:name="_Hlk209514787"/>
      <w:r w:rsidRPr="00872284">
        <w:rPr>
          <w:rFonts w:asciiTheme="minorHAnsi" w:hAnsiTheme="minorHAnsi" w:cstheme="minorHAnsi"/>
          <w:sz w:val="24"/>
          <w:lang w:val="en-GB"/>
        </w:rPr>
        <w:t>If you have questions about SEN, or are struggling to cope, please get in touch to let us know. We want to support you, your child and your family.</w:t>
      </w:r>
    </w:p>
    <w:p w14:paraId="63A57A5C" w14:textId="77777777" w:rsidR="005A0D03" w:rsidRDefault="005A0D03" w:rsidP="005A0D03">
      <w:pPr>
        <w:pStyle w:val="1bodycopy10pt"/>
        <w:spacing w:after="0"/>
        <w:jc w:val="both"/>
        <w:rPr>
          <w:rFonts w:asciiTheme="minorHAnsi" w:hAnsiTheme="minorHAnsi" w:cstheme="minorHAnsi"/>
          <w:sz w:val="24"/>
          <w:lang w:val="en-GB"/>
        </w:rPr>
      </w:pPr>
    </w:p>
    <w:p w14:paraId="5E540D3D" w14:textId="77777777"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 xml:space="preserve">To see what support is available to you locally, have a look at Norfolk County Council’s local offer, information is published on their website </w:t>
      </w:r>
      <w:hyperlink r:id="rId27" w:history="1">
        <w:r w:rsidRPr="00872284">
          <w:rPr>
            <w:rStyle w:val="Hyperlink"/>
            <w:rFonts w:asciiTheme="minorHAnsi" w:hAnsiTheme="minorHAnsi" w:cstheme="minorHAnsi"/>
            <w:sz w:val="24"/>
            <w:lang w:val="en-GB"/>
          </w:rPr>
          <w:t>https://www.norfolk.gov.uk/article/40393/SEND-Local-Offer</w:t>
        </w:r>
      </w:hyperlink>
      <w:r w:rsidRPr="00872284">
        <w:rPr>
          <w:rFonts w:asciiTheme="minorHAnsi" w:hAnsiTheme="minorHAnsi" w:cstheme="minorHAnsi"/>
          <w:sz w:val="24"/>
          <w:lang w:val="en-GB"/>
        </w:rPr>
        <w:t>.</w:t>
      </w:r>
    </w:p>
    <w:p w14:paraId="64A75D6C" w14:textId="77777777" w:rsidR="006E2CD3" w:rsidRDefault="006E2CD3" w:rsidP="005A0D03">
      <w:pPr>
        <w:pStyle w:val="1bodycopy10pt"/>
        <w:spacing w:after="0"/>
        <w:jc w:val="both"/>
        <w:rPr>
          <w:rFonts w:asciiTheme="minorHAnsi" w:hAnsiTheme="minorHAnsi" w:cstheme="minorHAnsi"/>
          <w:sz w:val="24"/>
          <w:lang w:val="en-GB"/>
        </w:rPr>
      </w:pPr>
    </w:p>
    <w:p w14:paraId="598CB3A0" w14:textId="2B688AF3"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 xml:space="preserve">Information and advice are also available from Just One Norfolk </w:t>
      </w:r>
      <w:hyperlink r:id="rId28" w:history="1">
        <w:r w:rsidRPr="00872284">
          <w:rPr>
            <w:rStyle w:val="Hyperlink"/>
            <w:rFonts w:asciiTheme="minorHAnsi" w:hAnsiTheme="minorHAnsi" w:cstheme="minorHAnsi"/>
            <w:sz w:val="24"/>
            <w:lang w:val="en-GB"/>
          </w:rPr>
          <w:t>https://www.justonenorfolk.nhs.uk</w:t>
        </w:r>
      </w:hyperlink>
      <w:r w:rsidRPr="00872284">
        <w:rPr>
          <w:rFonts w:asciiTheme="minorHAnsi" w:hAnsiTheme="minorHAnsi" w:cstheme="minorHAnsi"/>
          <w:sz w:val="24"/>
          <w:lang w:val="en-GB"/>
        </w:rPr>
        <w:t xml:space="preserve"> or you can ring the local authority SEND and Inclusion line on 0333 313 7165. </w:t>
      </w:r>
    </w:p>
    <w:p w14:paraId="05D3F27F" w14:textId="77777777" w:rsidR="005A0D03" w:rsidRDefault="005A0D03" w:rsidP="005A0D03">
      <w:pPr>
        <w:pStyle w:val="1bodycopy10pt"/>
        <w:spacing w:after="0"/>
        <w:jc w:val="both"/>
        <w:rPr>
          <w:rFonts w:asciiTheme="minorHAnsi" w:hAnsiTheme="minorHAnsi" w:cstheme="minorHAnsi"/>
          <w:sz w:val="24"/>
          <w:lang w:val="en-GB"/>
        </w:rPr>
      </w:pPr>
    </w:p>
    <w:p w14:paraId="2F0A9ECC" w14:textId="77777777" w:rsidR="005A0D03" w:rsidRPr="00872284" w:rsidRDefault="005A0D03" w:rsidP="005A0D03">
      <w:pPr>
        <w:pStyle w:val="1bodycopy10pt"/>
        <w:spacing w:after="0"/>
        <w:jc w:val="both"/>
        <w:rPr>
          <w:rFonts w:asciiTheme="minorHAnsi" w:hAnsiTheme="minorHAnsi" w:cstheme="minorHAnsi"/>
          <w:sz w:val="24"/>
          <w:shd w:val="clear" w:color="auto" w:fill="FFFF00"/>
          <w:lang w:val="en-GB"/>
        </w:rPr>
      </w:pPr>
      <w:r w:rsidRPr="00872284">
        <w:rPr>
          <w:rFonts w:asciiTheme="minorHAnsi" w:hAnsiTheme="minorHAnsi" w:cstheme="minorHAnsi"/>
          <w:sz w:val="24"/>
          <w:lang w:val="en-GB"/>
        </w:rPr>
        <w:t xml:space="preserve">Our local special educational needs and disabilities information, advice and support (SENDIAS) services can be found at </w:t>
      </w:r>
      <w:hyperlink r:id="rId29" w:history="1">
        <w:r w:rsidRPr="00872284">
          <w:rPr>
            <w:rStyle w:val="Hyperlink"/>
            <w:rFonts w:asciiTheme="minorHAnsi" w:hAnsiTheme="minorHAnsi" w:cstheme="minorHAnsi"/>
            <w:sz w:val="24"/>
          </w:rPr>
          <w:t>www.norfolksendiass.org.uk</w:t>
        </w:r>
      </w:hyperlink>
      <w:r w:rsidRPr="00872284">
        <w:rPr>
          <w:rStyle w:val="Hyperlink"/>
          <w:rFonts w:asciiTheme="minorHAnsi" w:hAnsiTheme="minorHAnsi" w:cstheme="minorHAnsi"/>
          <w:sz w:val="24"/>
        </w:rPr>
        <w:t>.</w:t>
      </w:r>
    </w:p>
    <w:p w14:paraId="457AB57A" w14:textId="77777777" w:rsidR="005A0D03" w:rsidRDefault="005A0D03" w:rsidP="005A0D03">
      <w:pPr>
        <w:pStyle w:val="1bodycopy10pt"/>
        <w:spacing w:after="0"/>
        <w:jc w:val="both"/>
        <w:rPr>
          <w:rFonts w:asciiTheme="minorHAnsi" w:hAnsiTheme="minorHAnsi" w:cstheme="minorHAnsi"/>
          <w:sz w:val="24"/>
          <w:lang w:val="en-GB"/>
        </w:rPr>
      </w:pPr>
    </w:p>
    <w:p w14:paraId="0F90DA19" w14:textId="4221E51D" w:rsidR="005A0D03" w:rsidRPr="00872284" w:rsidRDefault="005A0D03" w:rsidP="005A0D03">
      <w:pPr>
        <w:pStyle w:val="1bodycopy10pt"/>
        <w:spacing w:after="0"/>
        <w:jc w:val="both"/>
        <w:rPr>
          <w:rFonts w:asciiTheme="minorHAnsi" w:hAnsiTheme="minorHAnsi" w:cstheme="minorHAnsi"/>
          <w:sz w:val="24"/>
          <w:lang w:val="en-GB"/>
        </w:rPr>
      </w:pPr>
      <w:r w:rsidRPr="00872284">
        <w:rPr>
          <w:rFonts w:asciiTheme="minorHAnsi" w:hAnsiTheme="minorHAnsi" w:cstheme="minorHAnsi"/>
          <w:sz w:val="24"/>
          <w:lang w:val="en-GB"/>
        </w:rPr>
        <w:t>National charities that offer information and support to families of children with SEN are:</w:t>
      </w:r>
      <w:r w:rsidR="006E2CD3">
        <w:rPr>
          <w:rFonts w:asciiTheme="minorHAnsi" w:hAnsiTheme="minorHAnsi" w:cstheme="minorHAnsi"/>
          <w:sz w:val="24"/>
          <w:lang w:val="en-GB"/>
        </w:rPr>
        <w:t xml:space="preserve"> -</w:t>
      </w:r>
    </w:p>
    <w:p w14:paraId="430B9D37" w14:textId="77777777" w:rsidR="005A0D03" w:rsidRPr="00AF46D2" w:rsidRDefault="00717130" w:rsidP="005A0D03">
      <w:pPr>
        <w:pStyle w:val="4Bulletedcopyblue"/>
        <w:numPr>
          <w:ilvl w:val="0"/>
          <w:numId w:val="0"/>
        </w:numPr>
        <w:spacing w:after="0"/>
        <w:jc w:val="both"/>
        <w:rPr>
          <w:rFonts w:asciiTheme="minorHAnsi" w:hAnsiTheme="minorHAnsi" w:cstheme="minorHAnsi"/>
          <w:color w:val="0070C0"/>
          <w:sz w:val="24"/>
          <w:szCs w:val="24"/>
          <w:lang w:val="en-GB"/>
        </w:rPr>
      </w:pPr>
      <w:hyperlink r:id="rId30" w:history="1">
        <w:r w:rsidR="005A0D03" w:rsidRPr="00AF46D2">
          <w:rPr>
            <w:rStyle w:val="Hyperlink"/>
            <w:rFonts w:asciiTheme="minorHAnsi" w:hAnsiTheme="minorHAnsi" w:cstheme="minorHAnsi"/>
            <w:color w:val="0070C0"/>
            <w:sz w:val="24"/>
            <w:szCs w:val="24"/>
            <w:lang w:val="en-GB"/>
          </w:rPr>
          <w:t>IPSEA</w:t>
        </w:r>
      </w:hyperlink>
    </w:p>
    <w:p w14:paraId="2F9B204C" w14:textId="77777777" w:rsidR="005A0D03" w:rsidRPr="00AF46D2" w:rsidRDefault="00717130" w:rsidP="005A0D03">
      <w:pPr>
        <w:pStyle w:val="4Bulletedcopyblue"/>
        <w:numPr>
          <w:ilvl w:val="0"/>
          <w:numId w:val="0"/>
        </w:numPr>
        <w:spacing w:after="0"/>
        <w:jc w:val="both"/>
        <w:rPr>
          <w:rFonts w:asciiTheme="minorHAnsi" w:hAnsiTheme="minorHAnsi" w:cstheme="minorHAnsi"/>
          <w:color w:val="0070C0"/>
          <w:sz w:val="24"/>
          <w:szCs w:val="24"/>
          <w:lang w:val="en-GB"/>
        </w:rPr>
      </w:pPr>
      <w:hyperlink r:id="rId31" w:history="1">
        <w:r w:rsidR="005A0D03" w:rsidRPr="00AF46D2">
          <w:rPr>
            <w:rStyle w:val="Hyperlink"/>
            <w:rFonts w:asciiTheme="minorHAnsi" w:hAnsiTheme="minorHAnsi" w:cstheme="minorHAnsi"/>
            <w:color w:val="0070C0"/>
            <w:sz w:val="24"/>
            <w:szCs w:val="24"/>
            <w:lang w:val="en-GB"/>
          </w:rPr>
          <w:t>SEND family support</w:t>
        </w:r>
      </w:hyperlink>
    </w:p>
    <w:p w14:paraId="7C3A804C" w14:textId="77777777" w:rsidR="00403FAE" w:rsidRPr="0094237A" w:rsidRDefault="00403FAE" w:rsidP="00403FAE">
      <w:pPr>
        <w:pStyle w:val="4Bulletedcopyblue"/>
        <w:numPr>
          <w:ilvl w:val="0"/>
          <w:numId w:val="0"/>
        </w:numPr>
        <w:spacing w:after="0"/>
        <w:ind w:left="170" w:hanging="170"/>
        <w:jc w:val="both"/>
        <w:rPr>
          <w:rStyle w:val="Hyperlink"/>
          <w:rFonts w:asciiTheme="minorHAnsi" w:hAnsiTheme="minorHAnsi" w:cstheme="minorHAnsi"/>
          <w:sz w:val="24"/>
          <w:szCs w:val="24"/>
          <w:lang w:val="en-GB"/>
        </w:rPr>
      </w:pPr>
      <w:r w:rsidRPr="0094237A">
        <w:rPr>
          <w:rFonts w:asciiTheme="minorHAnsi" w:hAnsiTheme="minorHAnsi" w:cstheme="minorHAnsi"/>
          <w:sz w:val="24"/>
          <w:szCs w:val="24"/>
          <w:lang w:val="en-GB"/>
        </w:rPr>
        <w:fldChar w:fldCharType="begin"/>
      </w:r>
      <w:r w:rsidRPr="0094237A">
        <w:rPr>
          <w:rFonts w:asciiTheme="minorHAnsi" w:hAnsiTheme="minorHAnsi" w:cstheme="minorHAnsi"/>
          <w:sz w:val="24"/>
          <w:szCs w:val="24"/>
          <w:lang w:val="en-GB"/>
        </w:rPr>
        <w:instrText>HYPERLINK "https://www.nspcc.org.uk/keeping-children-safe/support-for-parents/"</w:instrText>
      </w:r>
      <w:r w:rsidRPr="0094237A">
        <w:rPr>
          <w:rFonts w:asciiTheme="minorHAnsi" w:hAnsiTheme="minorHAnsi" w:cstheme="minorHAnsi"/>
          <w:sz w:val="24"/>
          <w:szCs w:val="24"/>
          <w:lang w:val="en-GB"/>
        </w:rPr>
        <w:fldChar w:fldCharType="separate"/>
      </w:r>
      <w:r w:rsidRPr="0094237A">
        <w:rPr>
          <w:rStyle w:val="Hyperlink"/>
          <w:rFonts w:asciiTheme="minorHAnsi" w:hAnsiTheme="minorHAnsi" w:cstheme="minorHAnsi"/>
          <w:sz w:val="24"/>
          <w:szCs w:val="24"/>
          <w:lang w:val="en-GB"/>
        </w:rPr>
        <w:t>NSPCC</w:t>
      </w:r>
    </w:p>
    <w:p w14:paraId="509D7685" w14:textId="6B58EE00" w:rsidR="005A0D03" w:rsidRPr="00AF46D2" w:rsidRDefault="00403FAE" w:rsidP="00403FAE">
      <w:pPr>
        <w:pStyle w:val="4Bulletedcopyblue"/>
        <w:numPr>
          <w:ilvl w:val="0"/>
          <w:numId w:val="0"/>
        </w:numPr>
        <w:spacing w:after="0"/>
        <w:jc w:val="both"/>
        <w:rPr>
          <w:rFonts w:asciiTheme="minorHAnsi" w:hAnsiTheme="minorHAnsi" w:cstheme="minorHAnsi"/>
          <w:color w:val="0070C0"/>
          <w:sz w:val="24"/>
          <w:szCs w:val="24"/>
          <w:lang w:val="en-GB"/>
        </w:rPr>
      </w:pPr>
      <w:r w:rsidRPr="0094237A">
        <w:rPr>
          <w:rFonts w:asciiTheme="minorHAnsi" w:hAnsiTheme="minorHAnsi" w:cstheme="minorHAnsi"/>
          <w:sz w:val="24"/>
          <w:szCs w:val="24"/>
          <w:lang w:val="en-GB"/>
        </w:rPr>
        <w:fldChar w:fldCharType="end"/>
      </w:r>
      <w:hyperlink r:id="rId32" w:history="1">
        <w:r w:rsidR="005A0D03" w:rsidRPr="00AF46D2">
          <w:rPr>
            <w:rStyle w:val="Hyperlink"/>
            <w:rFonts w:asciiTheme="minorHAnsi" w:hAnsiTheme="minorHAnsi" w:cstheme="minorHAnsi"/>
            <w:color w:val="0070C0"/>
            <w:sz w:val="24"/>
            <w:szCs w:val="24"/>
            <w:lang w:val="en-GB"/>
          </w:rPr>
          <w:t>Family Action</w:t>
        </w:r>
      </w:hyperlink>
    </w:p>
    <w:p w14:paraId="43D8BE6F" w14:textId="77777777" w:rsidR="005A0D03" w:rsidRDefault="00717130" w:rsidP="005A0D03">
      <w:pPr>
        <w:pStyle w:val="4Bulletedcopyblue"/>
        <w:numPr>
          <w:ilvl w:val="0"/>
          <w:numId w:val="0"/>
        </w:numPr>
        <w:spacing w:after="0"/>
        <w:jc w:val="both"/>
        <w:rPr>
          <w:rStyle w:val="Hyperlink"/>
          <w:rFonts w:asciiTheme="minorHAnsi" w:hAnsiTheme="minorHAnsi" w:cstheme="minorHAnsi"/>
          <w:color w:val="0070C0"/>
          <w:sz w:val="24"/>
          <w:szCs w:val="24"/>
          <w:lang w:val="en-GB"/>
        </w:rPr>
      </w:pPr>
      <w:hyperlink r:id="rId33" w:history="1">
        <w:r w:rsidR="005A0D03" w:rsidRPr="00AF46D2">
          <w:rPr>
            <w:rStyle w:val="Hyperlink"/>
            <w:rFonts w:asciiTheme="minorHAnsi" w:hAnsiTheme="minorHAnsi" w:cstheme="minorHAnsi"/>
            <w:color w:val="0070C0"/>
            <w:sz w:val="24"/>
            <w:szCs w:val="24"/>
            <w:lang w:val="en-GB"/>
          </w:rPr>
          <w:t>Special Needs Jungle</w:t>
        </w:r>
      </w:hyperlink>
    </w:p>
    <w:bookmarkEnd w:id="56"/>
    <w:p w14:paraId="6D0E744D" w14:textId="77777777" w:rsidR="005A0D03" w:rsidRPr="00AF46D2" w:rsidRDefault="005A0D03" w:rsidP="005A0D03">
      <w:pPr>
        <w:pStyle w:val="4Bulletedcopyblue"/>
        <w:numPr>
          <w:ilvl w:val="0"/>
          <w:numId w:val="0"/>
        </w:numPr>
        <w:spacing w:after="0"/>
        <w:jc w:val="both"/>
        <w:rPr>
          <w:rStyle w:val="Hyperlink"/>
          <w:rFonts w:asciiTheme="minorHAnsi" w:hAnsiTheme="minorHAnsi" w:cstheme="minorHAnsi"/>
          <w:color w:val="0070C0"/>
          <w:sz w:val="24"/>
          <w:szCs w:val="24"/>
          <w:lang w:val="en-GB"/>
        </w:rPr>
      </w:pPr>
    </w:p>
    <w:p w14:paraId="5E908EDA" w14:textId="77777777" w:rsidR="005A0D03" w:rsidRPr="00AF46D2" w:rsidRDefault="005A0D03" w:rsidP="005A0D03">
      <w:pPr>
        <w:pStyle w:val="Heading1"/>
      </w:pPr>
      <w:bookmarkStart w:id="57" w:name="_Toc116987835"/>
      <w:bookmarkStart w:id="58" w:name="_Toc117080345"/>
      <w:bookmarkStart w:id="59" w:name="_Toc119070510"/>
      <w:r>
        <w:t xml:space="preserve">19. </w:t>
      </w:r>
      <w:r w:rsidRPr="00AF46D2">
        <w:t>Glossary</w:t>
      </w:r>
      <w:bookmarkEnd w:id="57"/>
      <w:bookmarkEnd w:id="58"/>
      <w:bookmarkEnd w:id="59"/>
    </w:p>
    <w:p w14:paraId="6AC53C26"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Access arrangements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special arrangements to allow pupils with SEN to access assessments or exams</w:t>
      </w:r>
    </w:p>
    <w:p w14:paraId="2BA180C8"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Annual review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b/>
          <w:bCs/>
          <w:sz w:val="24"/>
          <w:szCs w:val="24"/>
          <w:lang w:val="en-GB" w:eastAsia="en-GB"/>
        </w:rPr>
        <w:t xml:space="preserve"> </w:t>
      </w:r>
      <w:r w:rsidRPr="00872284">
        <w:rPr>
          <w:rFonts w:asciiTheme="minorHAnsi" w:hAnsiTheme="minorHAnsi" w:cstheme="minorHAnsi"/>
          <w:sz w:val="24"/>
          <w:szCs w:val="24"/>
          <w:lang w:val="en-GB" w:eastAsia="en-GB"/>
        </w:rPr>
        <w:t>an annual meeting to review the provision in a pupil’s EHC plan</w:t>
      </w:r>
    </w:p>
    <w:p w14:paraId="6DD63F9C"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Area of need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the 4 areas of need describe different types of needs a pupil with SEN can have. The 4 areas are communication and interaction; cognition and learning; physical and/or sensory; and social, emotional and mental health needs</w:t>
      </w:r>
    </w:p>
    <w:p w14:paraId="4F534466"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CAMHS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child and adolescent mental health services</w:t>
      </w:r>
    </w:p>
    <w:p w14:paraId="4873D94B"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Differentiation </w:t>
      </w:r>
      <w:r w:rsidRPr="00872284">
        <w:rPr>
          <w:rFonts w:asciiTheme="minorHAnsi" w:hAnsiTheme="minorHAnsi" w:cstheme="minorHAnsi"/>
          <w:color w:val="1D1C1D"/>
          <w:sz w:val="24"/>
          <w:szCs w:val="24"/>
          <w:shd w:val="clear" w:color="auto" w:fill="FFFFFF"/>
          <w:lang w:val="en-GB"/>
        </w:rPr>
        <w:t>– w</w:t>
      </w:r>
      <w:r w:rsidRPr="00872284">
        <w:rPr>
          <w:rFonts w:asciiTheme="minorHAnsi" w:hAnsiTheme="minorHAnsi" w:cstheme="minorHAnsi"/>
          <w:sz w:val="24"/>
          <w:szCs w:val="24"/>
          <w:lang w:val="en-GB" w:eastAsia="en-GB"/>
        </w:rPr>
        <w:t>hen teachers adapt how they teach in response to a pupil’s needs</w:t>
      </w:r>
    </w:p>
    <w:p w14:paraId="1F63DCBA"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EHC needs assessment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the needs assessment is the first step on the way to securing an EHC plan. The local authority will do an assessment to decide whether a child needs an EHC plan</w:t>
      </w:r>
    </w:p>
    <w:p w14:paraId="5517942D"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EHC plan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b/>
          <w:bCs/>
          <w:sz w:val="24"/>
          <w:szCs w:val="24"/>
          <w:lang w:val="en-GB" w:eastAsia="en-GB"/>
        </w:rPr>
        <w:t xml:space="preserve"> </w:t>
      </w:r>
      <w:r w:rsidRPr="00872284">
        <w:rPr>
          <w:rFonts w:asciiTheme="minorHAnsi" w:hAnsiTheme="minorHAnsi" w:cstheme="minorHAnsi"/>
          <w:sz w:val="24"/>
          <w:szCs w:val="24"/>
          <w:lang w:val="en-GB" w:eastAsia="en-GB"/>
        </w:rPr>
        <w:t>an education, health and care (EHC) plan is a legally-binding document that sets out a child’s needs and the provision that will be put in place to meet their needs</w:t>
      </w:r>
    </w:p>
    <w:p w14:paraId="049C5C91"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First-tier tribunal / SEND tribunal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a court where you can appeal against the local authority’s decisions about EHC needs assessments or plans and against discrimination by a school or local authority due to SEN</w:t>
      </w:r>
    </w:p>
    <w:p w14:paraId="7D97CE76"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Graduated approach</w:t>
      </w:r>
      <w:r w:rsidRPr="00872284">
        <w:rPr>
          <w:rFonts w:asciiTheme="minorHAnsi" w:hAnsiTheme="minorHAnsi" w:cstheme="minorHAnsi"/>
          <w:sz w:val="24"/>
          <w:szCs w:val="24"/>
          <w:lang w:val="en-GB" w:eastAsia="en-GB"/>
        </w:rPr>
        <w:t xml:space="preserve">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an approach to providing SEN support in which the school</w:t>
      </w:r>
      <w:r>
        <w:rPr>
          <w:rFonts w:asciiTheme="minorHAnsi" w:hAnsiTheme="minorHAnsi" w:cstheme="minorHAnsi"/>
          <w:sz w:val="24"/>
          <w:szCs w:val="24"/>
          <w:lang w:val="en-GB" w:eastAsia="en-GB"/>
        </w:rPr>
        <w:t>/academy</w:t>
      </w:r>
      <w:r w:rsidRPr="00872284">
        <w:rPr>
          <w:rFonts w:asciiTheme="minorHAnsi" w:hAnsiTheme="minorHAnsi" w:cstheme="minorHAnsi"/>
          <w:sz w:val="24"/>
          <w:szCs w:val="24"/>
          <w:lang w:val="en-GB" w:eastAsia="en-GB"/>
        </w:rPr>
        <w:t xml:space="preserve"> provides support in successive cycles of assessing the pupil’s needs, planning the provision, implementing the plan, and reviewing the impact of the action on the pupil</w:t>
      </w:r>
    </w:p>
    <w:p w14:paraId="43D87004"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lastRenderedPageBreak/>
        <w:t xml:space="preserve">Intervention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a short-term, targeted approach to teaching a pupil with a specific outcome in mind </w:t>
      </w:r>
    </w:p>
    <w:p w14:paraId="614E19B3"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Local offer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information provided by the local authority that explains what services and support are on offer for pupils with SEN in the local area</w:t>
      </w:r>
    </w:p>
    <w:p w14:paraId="0C3CD67A"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Outcome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target for improvement for pupils with SEN. These targets don't necessarily have to be related to academic attainment </w:t>
      </w:r>
    </w:p>
    <w:p w14:paraId="14FCAFC2"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Reasonable adjustments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changes that the school</w:t>
      </w:r>
      <w:r>
        <w:rPr>
          <w:rFonts w:asciiTheme="minorHAnsi" w:hAnsiTheme="minorHAnsi" w:cstheme="minorHAnsi"/>
          <w:sz w:val="24"/>
          <w:szCs w:val="24"/>
          <w:lang w:val="en-GB" w:eastAsia="en-GB"/>
        </w:rPr>
        <w:t>/academy</w:t>
      </w:r>
      <w:r w:rsidRPr="00872284">
        <w:rPr>
          <w:rFonts w:asciiTheme="minorHAnsi" w:hAnsiTheme="minorHAnsi" w:cstheme="minorHAnsi"/>
          <w:sz w:val="24"/>
          <w:szCs w:val="24"/>
          <w:lang w:val="en-GB" w:eastAsia="en-GB"/>
        </w:rPr>
        <w:t xml:space="preserve"> must make to remove or reduce any disadvantages caused by a child’s disability  </w:t>
      </w:r>
    </w:p>
    <w:p w14:paraId="3CEF6A1D"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SENCO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the special educational needs co-ordinator </w:t>
      </w:r>
    </w:p>
    <w:p w14:paraId="47C69CB2"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SEN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special educational needs</w:t>
      </w:r>
    </w:p>
    <w:p w14:paraId="2976416A"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b/>
          <w:bCs/>
          <w:sz w:val="24"/>
          <w:szCs w:val="24"/>
          <w:lang w:val="en-GB" w:eastAsia="en-GB"/>
        </w:rPr>
        <w:t>SEND</w:t>
      </w:r>
      <w:r w:rsidRPr="00872284">
        <w:rPr>
          <w:rFonts w:asciiTheme="minorHAnsi" w:hAnsiTheme="minorHAnsi" w:cstheme="minorHAnsi"/>
          <w:sz w:val="24"/>
          <w:szCs w:val="24"/>
          <w:lang w:val="en-GB" w:eastAsia="en-GB"/>
        </w:rPr>
        <w:t xml:space="preserve">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special educational needs and disabilities</w:t>
      </w:r>
    </w:p>
    <w:p w14:paraId="38B856CD"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b/>
          <w:bCs/>
          <w:sz w:val="24"/>
          <w:szCs w:val="24"/>
          <w:lang w:val="en-GB" w:eastAsia="en-GB"/>
        </w:rPr>
        <w:t>SEND Code of Practice</w:t>
      </w:r>
      <w:r w:rsidRPr="00872284">
        <w:rPr>
          <w:rFonts w:asciiTheme="minorHAnsi" w:hAnsiTheme="minorHAnsi" w:cstheme="minorHAnsi"/>
          <w:sz w:val="24"/>
          <w:szCs w:val="24"/>
          <w:lang w:val="en-GB" w:eastAsia="en-GB"/>
        </w:rPr>
        <w:t xml:space="preserve">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the statutory guidance that schools</w:t>
      </w:r>
      <w:r>
        <w:rPr>
          <w:rFonts w:asciiTheme="minorHAnsi" w:hAnsiTheme="minorHAnsi" w:cstheme="minorHAnsi"/>
          <w:sz w:val="24"/>
          <w:szCs w:val="24"/>
          <w:lang w:val="en-GB" w:eastAsia="en-GB"/>
        </w:rPr>
        <w:t xml:space="preserve"> and academies</w:t>
      </w:r>
      <w:r w:rsidRPr="00872284">
        <w:rPr>
          <w:rFonts w:asciiTheme="minorHAnsi" w:hAnsiTheme="minorHAnsi" w:cstheme="minorHAnsi"/>
          <w:sz w:val="24"/>
          <w:szCs w:val="24"/>
          <w:lang w:val="en-GB" w:eastAsia="en-GB"/>
        </w:rPr>
        <w:t xml:space="preserve"> must follow to support children with SEND</w:t>
      </w:r>
    </w:p>
    <w:p w14:paraId="12E6C167"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sz w:val="24"/>
          <w:szCs w:val="24"/>
          <w:lang w:val="en-GB" w:eastAsia="en-GB"/>
        </w:rPr>
      </w:pPr>
      <w:r w:rsidRPr="00872284">
        <w:rPr>
          <w:rFonts w:asciiTheme="minorHAnsi" w:hAnsiTheme="minorHAnsi" w:cstheme="minorHAnsi"/>
          <w:b/>
          <w:bCs/>
          <w:sz w:val="24"/>
          <w:szCs w:val="24"/>
          <w:lang w:val="en-GB" w:eastAsia="en-GB"/>
        </w:rPr>
        <w:t>SEN information report</w:t>
      </w:r>
      <w:r w:rsidRPr="00872284">
        <w:rPr>
          <w:rFonts w:asciiTheme="minorHAnsi" w:hAnsiTheme="minorHAnsi" w:cstheme="minorHAnsi"/>
          <w:sz w:val="24"/>
          <w:szCs w:val="24"/>
          <w:lang w:val="en-GB" w:eastAsia="en-GB"/>
        </w:rPr>
        <w:t xml:space="preserve">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a report that schools</w:t>
      </w:r>
      <w:r>
        <w:rPr>
          <w:rFonts w:asciiTheme="minorHAnsi" w:hAnsiTheme="minorHAnsi" w:cstheme="minorHAnsi"/>
          <w:sz w:val="24"/>
          <w:szCs w:val="24"/>
          <w:lang w:val="en-GB" w:eastAsia="en-GB"/>
        </w:rPr>
        <w:t xml:space="preserve"> and academies</w:t>
      </w:r>
      <w:r w:rsidRPr="00872284">
        <w:rPr>
          <w:rFonts w:asciiTheme="minorHAnsi" w:hAnsiTheme="minorHAnsi" w:cstheme="minorHAnsi"/>
          <w:sz w:val="24"/>
          <w:szCs w:val="24"/>
          <w:lang w:val="en-GB" w:eastAsia="en-GB"/>
        </w:rPr>
        <w:t xml:space="preserve"> must publish on their website, that explains how the school</w:t>
      </w:r>
      <w:r>
        <w:rPr>
          <w:rFonts w:asciiTheme="minorHAnsi" w:hAnsiTheme="minorHAnsi" w:cstheme="minorHAnsi"/>
          <w:sz w:val="24"/>
          <w:szCs w:val="24"/>
          <w:lang w:val="en-GB" w:eastAsia="en-GB"/>
        </w:rPr>
        <w:t>/academy</w:t>
      </w:r>
      <w:r w:rsidRPr="00872284">
        <w:rPr>
          <w:rFonts w:asciiTheme="minorHAnsi" w:hAnsiTheme="minorHAnsi" w:cstheme="minorHAnsi"/>
          <w:sz w:val="24"/>
          <w:szCs w:val="24"/>
          <w:lang w:val="en-GB" w:eastAsia="en-GB"/>
        </w:rPr>
        <w:t xml:space="preserve"> supports pupils with SEN</w:t>
      </w:r>
    </w:p>
    <w:p w14:paraId="39965879"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b/>
          <w:bCs/>
          <w:sz w:val="24"/>
          <w:szCs w:val="24"/>
          <w:lang w:val="en-GB" w:eastAsia="en-GB"/>
        </w:rPr>
      </w:pPr>
      <w:r w:rsidRPr="00872284">
        <w:rPr>
          <w:rFonts w:asciiTheme="minorHAnsi" w:hAnsiTheme="minorHAnsi" w:cstheme="minorHAnsi"/>
          <w:b/>
          <w:bCs/>
          <w:sz w:val="24"/>
          <w:szCs w:val="24"/>
          <w:lang w:val="en-GB" w:eastAsia="en-GB"/>
        </w:rPr>
        <w:t xml:space="preserve">SEN support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special educational provision that meets the needs of pupils with SEN</w:t>
      </w:r>
    </w:p>
    <w:p w14:paraId="57CCDB71" w14:textId="77777777" w:rsidR="005A0D03" w:rsidRPr="00872284" w:rsidRDefault="005A0D03" w:rsidP="005A0D03">
      <w:pPr>
        <w:pStyle w:val="4Bulletedcopyblue"/>
        <w:numPr>
          <w:ilvl w:val="0"/>
          <w:numId w:val="14"/>
        </w:numPr>
        <w:spacing w:after="0"/>
        <w:ind w:left="360"/>
        <w:jc w:val="both"/>
        <w:rPr>
          <w:rFonts w:asciiTheme="minorHAnsi" w:hAnsiTheme="minorHAnsi" w:cstheme="minorHAnsi"/>
          <w:sz w:val="24"/>
          <w:szCs w:val="24"/>
          <w:lang w:val="en-GB"/>
        </w:rPr>
      </w:pPr>
      <w:r w:rsidRPr="00872284">
        <w:rPr>
          <w:rFonts w:asciiTheme="minorHAnsi" w:hAnsiTheme="minorHAnsi" w:cstheme="minorHAnsi"/>
          <w:b/>
          <w:bCs/>
          <w:sz w:val="24"/>
          <w:szCs w:val="24"/>
          <w:lang w:val="en-GB" w:eastAsia="en-GB"/>
        </w:rPr>
        <w:t>Transition</w:t>
      </w:r>
      <w:r w:rsidRPr="00872284">
        <w:rPr>
          <w:rFonts w:asciiTheme="minorHAnsi" w:hAnsiTheme="minorHAnsi" w:cstheme="minorHAnsi"/>
          <w:sz w:val="24"/>
          <w:szCs w:val="24"/>
          <w:lang w:val="en-GB" w:eastAsia="en-GB"/>
        </w:rPr>
        <w:t xml:space="preserve"> </w:t>
      </w:r>
      <w:r w:rsidRPr="00872284">
        <w:rPr>
          <w:rFonts w:asciiTheme="minorHAnsi" w:hAnsiTheme="minorHAnsi" w:cstheme="minorHAnsi"/>
          <w:color w:val="1D1C1D"/>
          <w:sz w:val="24"/>
          <w:szCs w:val="24"/>
          <w:shd w:val="clear" w:color="auto" w:fill="FFFFFF"/>
          <w:lang w:val="en-GB"/>
        </w:rPr>
        <w:t>–</w:t>
      </w:r>
      <w:r w:rsidRPr="00872284">
        <w:rPr>
          <w:rFonts w:asciiTheme="minorHAnsi" w:hAnsiTheme="minorHAnsi" w:cstheme="minorHAnsi"/>
          <w:sz w:val="24"/>
          <w:szCs w:val="24"/>
          <w:lang w:val="en-GB" w:eastAsia="en-GB"/>
        </w:rPr>
        <w:t xml:space="preserve"> when a pupil moves between years, phases, schools</w:t>
      </w:r>
      <w:r>
        <w:rPr>
          <w:rFonts w:asciiTheme="minorHAnsi" w:hAnsiTheme="minorHAnsi" w:cstheme="minorHAnsi"/>
          <w:sz w:val="24"/>
          <w:szCs w:val="24"/>
          <w:lang w:val="en-GB" w:eastAsia="en-GB"/>
        </w:rPr>
        <w:t>/academies</w:t>
      </w:r>
      <w:r w:rsidRPr="00872284">
        <w:rPr>
          <w:rFonts w:asciiTheme="minorHAnsi" w:hAnsiTheme="minorHAnsi" w:cstheme="minorHAnsi"/>
          <w:sz w:val="24"/>
          <w:szCs w:val="24"/>
          <w:lang w:val="en-GB" w:eastAsia="en-GB"/>
        </w:rPr>
        <w:t xml:space="preserve"> or institutions or life stages</w:t>
      </w:r>
    </w:p>
    <w:p w14:paraId="690B74CF" w14:textId="77777777" w:rsidR="005A0D03" w:rsidRPr="00872284" w:rsidRDefault="005A0D03" w:rsidP="005A0D03">
      <w:pPr>
        <w:pStyle w:val="1bodycopy10pt"/>
        <w:spacing w:after="0"/>
        <w:rPr>
          <w:rFonts w:asciiTheme="minorHAnsi" w:hAnsiTheme="minorHAnsi" w:cstheme="minorHAnsi"/>
          <w:sz w:val="24"/>
          <w:lang w:val="en-GB"/>
        </w:rPr>
      </w:pPr>
    </w:p>
    <w:p w14:paraId="778D2594" w14:textId="77777777" w:rsidR="005A0D03" w:rsidRPr="00872284" w:rsidRDefault="005A0D03" w:rsidP="005A0D03">
      <w:pPr>
        <w:pStyle w:val="1bodycopy10pt"/>
        <w:spacing w:after="0"/>
        <w:rPr>
          <w:rFonts w:asciiTheme="minorHAnsi" w:hAnsiTheme="minorHAnsi" w:cstheme="minorHAnsi"/>
          <w:sz w:val="24"/>
          <w:lang w:val="en-GB"/>
        </w:rPr>
      </w:pPr>
    </w:p>
    <w:p w14:paraId="7CE78CAF" w14:textId="77777777" w:rsidR="005A0D03" w:rsidRPr="00872284" w:rsidRDefault="005A0D03" w:rsidP="005A0D03">
      <w:pPr>
        <w:pStyle w:val="1bodycopy10pt"/>
        <w:spacing w:after="0"/>
        <w:rPr>
          <w:rFonts w:asciiTheme="minorHAnsi" w:hAnsiTheme="minorHAnsi" w:cstheme="minorHAnsi"/>
          <w:sz w:val="24"/>
          <w:lang w:val="en-GB"/>
        </w:rPr>
      </w:pPr>
    </w:p>
    <w:p w14:paraId="5A0D0165" w14:textId="77777777" w:rsidR="005A0D03" w:rsidRPr="00872284" w:rsidRDefault="005A0D03" w:rsidP="005A0D03">
      <w:pPr>
        <w:pStyle w:val="1bodycopy10pt"/>
        <w:spacing w:after="0"/>
        <w:rPr>
          <w:rFonts w:asciiTheme="minorHAnsi" w:hAnsiTheme="minorHAnsi" w:cstheme="minorHAnsi"/>
          <w:sz w:val="24"/>
          <w:lang w:val="en-GB"/>
        </w:rPr>
      </w:pPr>
    </w:p>
    <w:p w14:paraId="3FFB6837" w14:textId="77777777" w:rsidR="005A0D03" w:rsidRPr="00872284" w:rsidRDefault="005A0D03" w:rsidP="005A0D03">
      <w:pPr>
        <w:pStyle w:val="1bodycopy10pt"/>
        <w:spacing w:after="0"/>
        <w:rPr>
          <w:rFonts w:asciiTheme="minorHAnsi" w:hAnsiTheme="minorHAnsi" w:cstheme="minorHAnsi"/>
          <w:sz w:val="24"/>
          <w:lang w:val="en-GB"/>
        </w:rPr>
      </w:pPr>
    </w:p>
    <w:p w14:paraId="2AD9EEBB" w14:textId="77777777" w:rsidR="005A0D03" w:rsidRPr="00872284" w:rsidRDefault="005A0D03" w:rsidP="005A0D03">
      <w:pPr>
        <w:pStyle w:val="Heading1"/>
      </w:pPr>
    </w:p>
    <w:p w14:paraId="05A8533B" w14:textId="77777777" w:rsidR="005A0D03" w:rsidRPr="000266A9" w:rsidRDefault="005A0D03" w:rsidP="005A0D03">
      <w:pPr>
        <w:spacing w:before="0" w:after="0"/>
        <w:jc w:val="both"/>
        <w:rPr>
          <w:rFonts w:asciiTheme="minorHAnsi" w:hAnsiTheme="minorHAnsi"/>
          <w:b/>
          <w:sz w:val="24"/>
          <w:lang w:val="en-GB" w:eastAsia="en-GB"/>
        </w:rPr>
      </w:pPr>
    </w:p>
    <w:p w14:paraId="258DA300" w14:textId="77777777" w:rsidR="005A0D03" w:rsidRPr="000266A9" w:rsidRDefault="005A0D03" w:rsidP="005A0D03">
      <w:pPr>
        <w:spacing w:before="0" w:after="0"/>
        <w:jc w:val="both"/>
        <w:rPr>
          <w:rFonts w:asciiTheme="minorHAnsi" w:hAnsiTheme="minorHAnsi"/>
          <w:b/>
          <w:sz w:val="24"/>
          <w:lang w:val="en-GB" w:eastAsia="en-GB"/>
        </w:rPr>
      </w:pPr>
    </w:p>
    <w:p w14:paraId="45B3030D" w14:textId="77777777" w:rsidR="005A0D03" w:rsidRDefault="005A0D03" w:rsidP="005A0D03">
      <w:pPr>
        <w:spacing w:before="0" w:after="0"/>
        <w:jc w:val="both"/>
        <w:rPr>
          <w:rFonts w:asciiTheme="minorHAnsi" w:hAnsiTheme="minorHAnsi"/>
          <w:sz w:val="24"/>
          <w:lang w:val="en-GB" w:eastAsia="en-GB"/>
        </w:rPr>
      </w:pPr>
    </w:p>
    <w:p w14:paraId="7F88F192" w14:textId="77777777" w:rsidR="005A0D03" w:rsidRDefault="005A0D03" w:rsidP="005A0D03">
      <w:pPr>
        <w:spacing w:before="0" w:after="0"/>
        <w:jc w:val="both"/>
        <w:rPr>
          <w:rFonts w:asciiTheme="minorHAnsi" w:hAnsiTheme="minorHAnsi"/>
          <w:sz w:val="24"/>
          <w:lang w:val="en-GB" w:eastAsia="en-GB"/>
        </w:rPr>
      </w:pPr>
    </w:p>
    <w:p w14:paraId="43A864CD" w14:textId="77777777" w:rsidR="005A0D03" w:rsidRDefault="005A0D03" w:rsidP="005A0D03">
      <w:pPr>
        <w:spacing w:before="0" w:after="0"/>
        <w:jc w:val="both"/>
        <w:rPr>
          <w:rFonts w:asciiTheme="minorHAnsi" w:hAnsiTheme="minorHAnsi"/>
          <w:sz w:val="24"/>
          <w:lang w:val="en-GB" w:eastAsia="en-GB"/>
        </w:rPr>
      </w:pPr>
    </w:p>
    <w:p w14:paraId="2E2FE291" w14:textId="77777777" w:rsidR="00071FD3" w:rsidRDefault="00071FD3"/>
    <w:sectPr w:rsidR="00071FD3" w:rsidSect="00C4568D">
      <w:pgSz w:w="11900" w:h="16840"/>
      <w:pgMar w:top="851" w:right="1134" w:bottom="1134" w:left="1134" w:header="567" w:footer="567"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8pt;height:332.4pt" o:bullet="t">
        <v:imagedata r:id="rId1" o:title="TK_LOGO_POINTER_RGB_bullet_blue"/>
      </v:shape>
    </w:pict>
  </w:numPicBullet>
  <w:abstractNum w:abstractNumId="0" w15:restartNumberingAfterBreak="0">
    <w:nsid w:val="0521746B"/>
    <w:multiLevelType w:val="hybridMultilevel"/>
    <w:tmpl w:val="1572F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504FC"/>
    <w:multiLevelType w:val="hybridMultilevel"/>
    <w:tmpl w:val="CDE0A08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 w15:restartNumberingAfterBreak="0">
    <w:nsid w:val="0FD211DC"/>
    <w:multiLevelType w:val="hybridMultilevel"/>
    <w:tmpl w:val="1A92B51E"/>
    <w:lvl w:ilvl="0" w:tplc="66C87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96A30"/>
    <w:multiLevelType w:val="hybridMultilevel"/>
    <w:tmpl w:val="98322C5C"/>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4" w15:restartNumberingAfterBreak="0">
    <w:nsid w:val="2A3B4E67"/>
    <w:multiLevelType w:val="hybridMultilevel"/>
    <w:tmpl w:val="03CAC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B36139"/>
    <w:multiLevelType w:val="hybridMultilevel"/>
    <w:tmpl w:val="48404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3CC63C8"/>
    <w:multiLevelType w:val="hybridMultilevel"/>
    <w:tmpl w:val="B7AE3114"/>
    <w:lvl w:ilvl="0" w:tplc="548CE1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3B5B58"/>
    <w:multiLevelType w:val="hybridMultilevel"/>
    <w:tmpl w:val="F076A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D42A02"/>
    <w:multiLevelType w:val="hybridMultilevel"/>
    <w:tmpl w:val="7592F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803276"/>
    <w:multiLevelType w:val="hybridMultilevel"/>
    <w:tmpl w:val="16BCA60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1" w15:restartNumberingAfterBreak="0">
    <w:nsid w:val="5CAE547F"/>
    <w:multiLevelType w:val="hybridMultilevel"/>
    <w:tmpl w:val="4AA4F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FB0C30"/>
    <w:multiLevelType w:val="hybridMultilevel"/>
    <w:tmpl w:val="F8B82E7E"/>
    <w:lvl w:ilvl="0" w:tplc="E6CE120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F34A07"/>
    <w:multiLevelType w:val="hybridMultilevel"/>
    <w:tmpl w:val="57E0A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14"/>
  </w:num>
  <w:num w:numId="3">
    <w:abstractNumId w:val="6"/>
  </w:num>
  <w:num w:numId="4">
    <w:abstractNumId w:val="13"/>
  </w:num>
  <w:num w:numId="5">
    <w:abstractNumId w:val="10"/>
  </w:num>
  <w:num w:numId="6">
    <w:abstractNumId w:val="3"/>
  </w:num>
  <w:num w:numId="7">
    <w:abstractNumId w:val="11"/>
  </w:num>
  <w:num w:numId="8">
    <w:abstractNumId w:val="7"/>
  </w:num>
  <w:num w:numId="9">
    <w:abstractNumId w:val="5"/>
  </w:num>
  <w:num w:numId="10">
    <w:abstractNumId w:val="8"/>
  </w:num>
  <w:num w:numId="11">
    <w:abstractNumId w:val="1"/>
  </w:num>
  <w:num w:numId="12">
    <w:abstractNumId w:val="4"/>
  </w:num>
  <w:num w:numId="13">
    <w:abstractNumId w:val="9"/>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D03"/>
    <w:rsid w:val="00071FD3"/>
    <w:rsid w:val="00403FAE"/>
    <w:rsid w:val="005A0D03"/>
    <w:rsid w:val="006E2CD3"/>
    <w:rsid w:val="00717130"/>
    <w:rsid w:val="00A64C99"/>
    <w:rsid w:val="00B27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57732"/>
  <w15:chartTrackingRefBased/>
  <w15:docId w15:val="{26E7714E-64CE-432F-96BA-974F6892D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0D03"/>
    <w:pPr>
      <w:spacing w:before="120"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autoRedefine/>
    <w:uiPriority w:val="8"/>
    <w:qFormat/>
    <w:rsid w:val="005A0D03"/>
    <w:pPr>
      <w:keepNext/>
      <w:keepLines/>
      <w:spacing w:before="0" w:after="0"/>
      <w:jc w:val="both"/>
      <w:outlineLvl w:val="0"/>
    </w:pPr>
    <w:rPr>
      <w:rFonts w:asciiTheme="minorHAnsi" w:eastAsia="MS Gothic" w:hAnsiTheme="minorHAnsi" w:cstheme="minorHAnsi"/>
      <w:b/>
      <w:bCs/>
      <w:noProof/>
      <w:sz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5A0D03"/>
    <w:rPr>
      <w:rFonts w:eastAsia="MS Gothic" w:cstheme="minorHAnsi"/>
      <w:b/>
      <w:bCs/>
      <w:noProof/>
      <w:sz w:val="24"/>
      <w:szCs w:val="24"/>
      <w:lang w:eastAsia="en-GB"/>
    </w:rPr>
  </w:style>
  <w:style w:type="paragraph" w:styleId="TOC1">
    <w:name w:val="toc 1"/>
    <w:basedOn w:val="Normal"/>
    <w:next w:val="Normal"/>
    <w:autoRedefine/>
    <w:uiPriority w:val="39"/>
    <w:unhideWhenUsed/>
    <w:rsid w:val="005A0D03"/>
    <w:pPr>
      <w:tabs>
        <w:tab w:val="right" w:leader="dot" w:pos="9338"/>
      </w:tabs>
    </w:pPr>
    <w:rPr>
      <w:sz w:val="22"/>
    </w:rPr>
  </w:style>
  <w:style w:type="character" w:styleId="Hyperlink">
    <w:name w:val="Hyperlink"/>
    <w:uiPriority w:val="99"/>
    <w:unhideWhenUsed/>
    <w:qFormat/>
    <w:rsid w:val="005A0D03"/>
    <w:rPr>
      <w:rFonts w:ascii="Arial" w:hAnsi="Arial"/>
      <w:color w:val="0092CF"/>
      <w:sz w:val="20"/>
      <w:u w:val="single"/>
    </w:rPr>
  </w:style>
  <w:style w:type="paragraph" w:styleId="ListParagraph">
    <w:name w:val="List Paragraph"/>
    <w:basedOn w:val="Normal"/>
    <w:uiPriority w:val="34"/>
    <w:qFormat/>
    <w:rsid w:val="005A0D03"/>
    <w:pPr>
      <w:numPr>
        <w:numId w:val="1"/>
      </w:numPr>
    </w:pPr>
  </w:style>
  <w:style w:type="paragraph" w:customStyle="1" w:styleId="1bodycopy10pt">
    <w:name w:val="1 body copy 10pt"/>
    <w:basedOn w:val="Normal"/>
    <w:link w:val="1bodycopy10ptChar"/>
    <w:qFormat/>
    <w:rsid w:val="005A0D03"/>
    <w:pPr>
      <w:spacing w:before="0"/>
    </w:pPr>
  </w:style>
  <w:style w:type="paragraph" w:customStyle="1" w:styleId="4Bulletedcopyblue">
    <w:name w:val="4 Bulleted copy blue"/>
    <w:basedOn w:val="Normal"/>
    <w:qFormat/>
    <w:rsid w:val="005A0D03"/>
    <w:pPr>
      <w:numPr>
        <w:numId w:val="2"/>
      </w:numPr>
      <w:spacing w:before="0"/>
    </w:pPr>
    <w:rPr>
      <w:rFonts w:cs="Arial"/>
      <w:szCs w:val="20"/>
    </w:rPr>
  </w:style>
  <w:style w:type="character" w:customStyle="1" w:styleId="1bodycopy10ptChar">
    <w:name w:val="1 body copy 10pt Char"/>
    <w:link w:val="1bodycopy10pt"/>
    <w:rsid w:val="005A0D03"/>
    <w:rPr>
      <w:rFonts w:ascii="Arial" w:eastAsia="MS Mincho" w:hAnsi="Arial" w:cs="Times New Roman"/>
      <w:sz w:val="20"/>
      <w:szCs w:val="24"/>
      <w:lang w:val="en-US"/>
    </w:rPr>
  </w:style>
  <w:style w:type="paragraph" w:customStyle="1" w:styleId="Default">
    <w:name w:val="Default"/>
    <w:rsid w:val="005A0D03"/>
    <w:pPr>
      <w:autoSpaceDE w:val="0"/>
      <w:autoSpaceDN w:val="0"/>
      <w:adjustRightInd w:val="0"/>
      <w:spacing w:after="0" w:line="240" w:lineRule="auto"/>
    </w:pPr>
    <w:rPr>
      <w:rFonts w:ascii="Calibri" w:hAnsi="Calibri" w:cs="Calibri"/>
      <w:color w:val="000000"/>
      <w:sz w:val="24"/>
      <w:szCs w:val="24"/>
    </w:rPr>
  </w:style>
  <w:style w:type="paragraph" w:customStyle="1" w:styleId="6Abstract">
    <w:name w:val="6 Abstract"/>
    <w:qFormat/>
    <w:rsid w:val="005A0D03"/>
    <w:pPr>
      <w:spacing w:after="240"/>
    </w:pPr>
    <w:rPr>
      <w:rFonts w:ascii="Arial" w:eastAsia="MS Mincho" w:hAnsi="Arial" w:cs="Times New Roman"/>
      <w:sz w:val="28"/>
      <w:szCs w:val="28"/>
      <w:lang w:val="en-US"/>
    </w:rPr>
  </w:style>
  <w:style w:type="paragraph" w:customStyle="1" w:styleId="Subhead2">
    <w:name w:val="Subhead 2"/>
    <w:basedOn w:val="1bodycopy10pt"/>
    <w:next w:val="1bodycopy10pt"/>
    <w:link w:val="Subhead2Char"/>
    <w:qFormat/>
    <w:rsid w:val="005A0D03"/>
    <w:pPr>
      <w:spacing w:before="240"/>
    </w:pPr>
    <w:rPr>
      <w:b/>
      <w:color w:val="12263F"/>
      <w:sz w:val="24"/>
    </w:rPr>
  </w:style>
  <w:style w:type="character" w:customStyle="1" w:styleId="Subhead2Char">
    <w:name w:val="Subhead 2 Char"/>
    <w:link w:val="Subhead2"/>
    <w:rsid w:val="005A0D03"/>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5A0D03"/>
    <w:pPr>
      <w:spacing w:before="0"/>
    </w:pPr>
  </w:style>
  <w:style w:type="character" w:customStyle="1" w:styleId="1bodycopyChar">
    <w:name w:val="1 body copy Char"/>
    <w:link w:val="1bodycopy"/>
    <w:rsid w:val="005A0D03"/>
    <w:rPr>
      <w:rFonts w:ascii="Arial" w:eastAsia="MS Mincho" w:hAnsi="Arial" w:cs="Times New Roman"/>
      <w:sz w:val="20"/>
      <w:szCs w:val="24"/>
      <w:lang w:val="en-US"/>
    </w:rPr>
  </w:style>
  <w:style w:type="paragraph" w:styleId="NormalWeb">
    <w:name w:val="Normal (Web)"/>
    <w:basedOn w:val="Normal"/>
    <w:uiPriority w:val="99"/>
    <w:semiHidden/>
    <w:unhideWhenUsed/>
    <w:rsid w:val="005A0D03"/>
    <w:pPr>
      <w:spacing w:before="100" w:beforeAutospacing="1" w:after="100" w:afterAutospacing="1"/>
    </w:pPr>
    <w:rPr>
      <w:rFonts w:ascii="Times New Roman" w:eastAsia="Times New Roman" w:hAnsi="Times New Roman"/>
      <w:sz w:val="24"/>
      <w:lang w:val="en-GB" w:eastAsia="en-GB"/>
    </w:rPr>
  </w:style>
  <w:style w:type="paragraph" w:customStyle="1" w:styleId="3Policytitle">
    <w:name w:val="3 Policy title"/>
    <w:basedOn w:val="Normal"/>
    <w:qFormat/>
    <w:rsid w:val="005A0D03"/>
    <w:pPr>
      <w:spacing w:before="0"/>
    </w:pPr>
    <w:rPr>
      <w:b/>
      <w:sz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lee@reffley.norfolk.sch.uk" TargetMode="External"/><Relationship Id="rId18" Type="http://schemas.openxmlformats.org/officeDocument/2006/relationships/hyperlink" Target="mailto:Llee@reffley.norfolk.sch.uk" TargetMode="External"/><Relationship Id="rId26" Type="http://schemas.openxmlformats.org/officeDocument/2006/relationships/hyperlink" Target="http://www.norfolksendiass.org.uk" TargetMode="External"/><Relationship Id="rId3" Type="http://schemas.openxmlformats.org/officeDocument/2006/relationships/customXml" Target="../customXml/item3.xml"/><Relationship Id="rId21" Type="http://schemas.openxmlformats.org/officeDocument/2006/relationships/hyperlink" Target="http://www.reffley.norfolk.sch.uk"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head@reffley.norfolk.sch.uk" TargetMode="External"/><Relationship Id="rId17" Type="http://schemas.openxmlformats.org/officeDocument/2006/relationships/image" Target="media/image3.png"/><Relationship Id="rId25" Type="http://schemas.openxmlformats.org/officeDocument/2006/relationships/hyperlink" Target="https://www.gov.uk/complain-about-school/disability-discrimination" TargetMode="External"/><Relationship Id="rId33" Type="http://schemas.openxmlformats.org/officeDocument/2006/relationships/hyperlink" Target="https://www.specialneedsjungle.com/" TargetMode="External"/><Relationship Id="rId2" Type="http://schemas.openxmlformats.org/officeDocument/2006/relationships/customXml" Target="../customXml/item2.xml"/><Relationship Id="rId16" Type="http://schemas.openxmlformats.org/officeDocument/2006/relationships/hyperlink" Target="mailto:chodgson@reffley.norfolk.sch.uk" TargetMode="External"/><Relationship Id="rId20" Type="http://schemas.openxmlformats.org/officeDocument/2006/relationships/hyperlink" Target="https://www.google.com/search?q=Education%2C+Health%2C+and+Care+%28EHC%29+plan&amp;rlz=1C1GCEA_enGB926GB926&amp;oq=How+does+the+school+make+sure+the+admissions+process+is+fair+for+pupils+with+SEN+or+a+disability%3F&amp;gs_lcrp=EgZjaHJvbWUyBggAEEUYOTIHCAEQIRiPAjIHCAIQIRiPAtIBCjE5MzA2ajBqMTWoAgiwAgHxBYLtI5pKqa9Y&amp;sourceid=chrome&amp;ie=UTF-8&amp;safe=active&amp;surl=1&amp;mstk=AUtExfAJsq7NHpb8ToUqFCsCRXomJHstQShUIDxa1ccgtK_VUPjHhi9N4QDL7wJpwTgR9Oy5TfZAvd64lX30MJXxKEggOltcamN8oLLGSpAHUfltOMS_f1JNCI5VCsieHf2qOaY&amp;csui=3&amp;ved=2ahUKEwi00J6qxd2PAxVNXUEAHVJQCLUQgK4QegQIARAD" TargetMode="External"/><Relationship Id="rId29" Type="http://schemas.openxmlformats.org/officeDocument/2006/relationships/hyperlink" Target="http://www.norfolksendiass.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ffley.norfolk.sch.uk" TargetMode="External"/><Relationship Id="rId24" Type="http://schemas.openxmlformats.org/officeDocument/2006/relationships/hyperlink" Target="https://www.gov.uk/government/publications/send-code-of-practice-0-to-25" TargetMode="External"/><Relationship Id="rId32" Type="http://schemas.openxmlformats.org/officeDocument/2006/relationships/hyperlink" Target="https://www.family-action.org.uk/what-we-do/children-families/send/" TargetMode="External"/><Relationship Id="rId5" Type="http://schemas.openxmlformats.org/officeDocument/2006/relationships/numbering" Target="numbering.xml"/><Relationship Id="rId15" Type="http://schemas.openxmlformats.org/officeDocument/2006/relationships/hyperlink" Target="mailto:Llee@reffley.norfolk.sch.uk" TargetMode="External"/><Relationship Id="rId23" Type="http://schemas.openxmlformats.org/officeDocument/2006/relationships/hyperlink" Target="http://www.reffley.norfolk.sch.uk" TargetMode="External"/><Relationship Id="rId28" Type="http://schemas.openxmlformats.org/officeDocument/2006/relationships/hyperlink" Target="https://www.justonenorfolk.nhs.uk" TargetMode="External"/><Relationship Id="rId10" Type="http://schemas.openxmlformats.org/officeDocument/2006/relationships/hyperlink" Target="https://www.norfolk.gov.uk/children-and-families/send-local-offer" TargetMode="External"/><Relationship Id="rId19" Type="http://schemas.openxmlformats.org/officeDocument/2006/relationships/hyperlink" Target="https://www.google.com/search?q=Equality+Act+2010&amp;rlz=1C1GCEA_enGB926GB926&amp;oq=How+does+the+school+make+sure+the+admissions+process+is+fair+for+pupils+with+SEN+or+a+disability%3F&amp;gs_lcrp=EgZjaHJvbWUyBggAEEUYOTIHCAEQIRiPAjIHCAIQIRiPAtIBCjE5MzA2ajBqMTWoAgiwAgHxBYLtI5pKqa9Y&amp;sourceid=chrome&amp;ie=UTF-8&amp;safe=active&amp;surl=1&amp;mstk=AUtExfAJsq7NHpb8ToUqFCsCRXomJHstQShUIDxa1ccgtK_VUPjHhi9N4QDL7wJpwTgR9Oy5TfZAvd64lX30MJXxKEggOltcamN8oLLGSpAHUfltOMS_f1JNCI5VCsieHf2qOaY&amp;csui=3&amp;ved=2ahUKEwi00J6qxd2PAxVNXUEAHVJQCLUQgK4QegQIARAC" TargetMode="External"/><Relationship Id="rId31" Type="http://schemas.openxmlformats.org/officeDocument/2006/relationships/hyperlink" Target="https://sendfs.co.uk/"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mailto:office@reffley.norfolk.sch.uk" TargetMode="External"/><Relationship Id="rId22" Type="http://schemas.openxmlformats.org/officeDocument/2006/relationships/hyperlink" Target="http://www.reffley.norfolk.sch.uk" TargetMode="External"/><Relationship Id="rId27" Type="http://schemas.openxmlformats.org/officeDocument/2006/relationships/hyperlink" Target="https://www.norfolk.gov.uk/article/40393/SEND-Local-Offer" TargetMode="External"/><Relationship Id="rId30" Type="http://schemas.openxmlformats.org/officeDocument/2006/relationships/hyperlink" Target="https://www.ipsea.org.uk/" TargetMode="External"/><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83196bd-a779-43b0-a3b3-19a0026826b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E6CF59B3AC7148B84FD61949682586" ma:contentTypeVersion="17" ma:contentTypeDescription="Create a new document." ma:contentTypeScope="" ma:versionID="5d7d077385e9965f56a778988ad6926d">
  <xsd:schema xmlns:xsd="http://www.w3.org/2001/XMLSchema" xmlns:xs="http://www.w3.org/2001/XMLSchema" xmlns:p="http://schemas.microsoft.com/office/2006/metadata/properties" xmlns:ns3="b83196bd-a779-43b0-a3b3-19a0026826b9" xmlns:ns4="643bdf26-1e35-4cc0-a47a-6978af8349ee" targetNamespace="http://schemas.microsoft.com/office/2006/metadata/properties" ma:root="true" ma:fieldsID="6f3e7a6e80db5d7f69da61dad79528a6" ns3:_="" ns4:_="">
    <xsd:import namespace="b83196bd-a779-43b0-a3b3-19a0026826b9"/>
    <xsd:import namespace="643bdf26-1e35-4cc0-a47a-6978af8349e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ObjectDetectorVersions"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3196bd-a779-43b0-a3b3-19a0026826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3bdf26-1e35-4cc0-a47a-6978af8349e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16C97-7344-4C9C-ADBA-C63080CD768B}">
  <ds:schemaRefs>
    <ds:schemaRef ds:uri="http://schemas.microsoft.com/office/2006/metadata/properties"/>
    <ds:schemaRef ds:uri="http://schemas.microsoft.com/office/infopath/2007/PartnerControls"/>
    <ds:schemaRef ds:uri="b83196bd-a779-43b0-a3b3-19a0026826b9"/>
  </ds:schemaRefs>
</ds:datastoreItem>
</file>

<file path=customXml/itemProps2.xml><?xml version="1.0" encoding="utf-8"?>
<ds:datastoreItem xmlns:ds="http://schemas.openxmlformats.org/officeDocument/2006/customXml" ds:itemID="{2F97ABD1-2A0F-4C06-8910-C816850A50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3196bd-a779-43b0-a3b3-19a0026826b9"/>
    <ds:schemaRef ds:uri="643bdf26-1e35-4cc0-a47a-6978af8349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E61B24-A6E8-4DB1-B587-E62DA691F5B2}">
  <ds:schemaRefs>
    <ds:schemaRef ds:uri="http://schemas.microsoft.com/sharepoint/v3/contenttype/forms"/>
  </ds:schemaRefs>
</ds:datastoreItem>
</file>

<file path=customXml/itemProps4.xml><?xml version="1.0" encoding="utf-8"?>
<ds:datastoreItem xmlns:ds="http://schemas.openxmlformats.org/officeDocument/2006/customXml" ds:itemID="{72FDC4FE-855B-4D60-A521-B430A0233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4921</Words>
  <Characters>28052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Cook - Ad Meliora Trust</dc:creator>
  <cp:keywords/>
  <dc:description/>
  <cp:lastModifiedBy>Penny Folkard</cp:lastModifiedBy>
  <cp:revision>5</cp:revision>
  <cp:lastPrinted>2025-10-13T09:44:00Z</cp:lastPrinted>
  <dcterms:created xsi:type="dcterms:W3CDTF">2025-09-17T09:36:00Z</dcterms:created>
  <dcterms:modified xsi:type="dcterms:W3CDTF">2025-10-13T09:44:00Z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0x010100E2E6CF59B3AC7148B84FD61949682586</vt:lpwstr>
  </property>
</Properties>
</file>